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E5CA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1D5B3D7E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5D7D3061" w14:textId="138435F7" w:rsidR="00244AE5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2170205" w14:textId="77777777" w:rsidR="008C6FE0" w:rsidRPr="008C6FE0" w:rsidRDefault="008C6FE0" w:rsidP="008C6FE0">
      <w:pPr>
        <w:rPr>
          <w:rFonts w:ascii="Arial" w:hAnsi="Arial" w:cs="Arial"/>
        </w:rPr>
      </w:pPr>
    </w:p>
    <w:p w14:paraId="376B3CFD" w14:textId="77777777"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Lesznowola, 10.08.2022 r.</w:t>
      </w:r>
    </w:p>
    <w:p w14:paraId="280F9033" w14:textId="77777777"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RSR.6220.16.2022.WD.8</w:t>
      </w:r>
    </w:p>
    <w:p w14:paraId="6CB2A38D" w14:textId="77777777" w:rsidR="00B57AEA" w:rsidRDefault="00B57AEA" w:rsidP="00B57AEA">
      <w:pPr>
        <w:jc w:val="both"/>
        <w:rPr>
          <w:rFonts w:ascii="Arial" w:hAnsi="Arial" w:cs="Arial"/>
        </w:rPr>
      </w:pPr>
    </w:p>
    <w:p w14:paraId="781BC9A5" w14:textId="18B1811B"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ZAWIADOMIENIE</w:t>
      </w:r>
    </w:p>
    <w:p w14:paraId="5D13A5F7" w14:textId="77777777" w:rsidR="00B57AEA" w:rsidRPr="00B57AEA" w:rsidRDefault="00B57AEA" w:rsidP="00B57AEA">
      <w:pPr>
        <w:jc w:val="both"/>
        <w:rPr>
          <w:rFonts w:ascii="Arial" w:hAnsi="Arial" w:cs="Arial"/>
        </w:rPr>
      </w:pPr>
    </w:p>
    <w:p w14:paraId="6FAD2198" w14:textId="3E544DBF" w:rsidR="00B57AEA" w:rsidRDefault="00B57AEA" w:rsidP="00B57AEA">
      <w:pPr>
        <w:ind w:firstLine="709"/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Na podstawie art. 49 i art. 10 § 1 ustawy z dnia 14 czerwca 1960 r. Kodeks postępowania administracyjnego (t.j. Dz. U. z 2021 r. poz. 735 ze zm.) w związku z art. 74 ust. 3 ustawy z dnia 3 października 2008 r. o udostępnianiu informacji o środowisku i jego ochronie, udziale społeczeństwa w ochronie środowiska oraz o ocenach oddziaływania na środowisko (t.j. Dz. U. z 2022 r., poz. 1029) zawiadamiam, że postępowanie dowodowe w sprawie z wniosku z dnia 04.04.2022 r., znak: RSR.6220.16.2022.WD, złożonego przez pełnomocnika Pana </w:t>
      </w:r>
      <w:r w:rsidR="00317C5F">
        <w:rPr>
          <w:rFonts w:ascii="Arial" w:hAnsi="Arial" w:cs="Arial"/>
        </w:rPr>
        <w:t xml:space="preserve">A. S.  </w:t>
      </w:r>
      <w:r w:rsidRPr="00B57AEA">
        <w:rPr>
          <w:rFonts w:ascii="Arial" w:hAnsi="Arial" w:cs="Arial"/>
        </w:rPr>
        <w:t>o wydanie decyzji o środowiskowych uwarunkowaniach dla przedsięwzięcia polegającego na budowie placu parkingowo – składowego, budynku stróżówki, budynku socjalnego oraz wiaty między budynkami wraz z urządzeniami budowalnymi na działce nr ew. 41, obręb geodezyjny Wólka Kosowska, gmina Lesznowola, zostało zakończone.</w:t>
      </w:r>
    </w:p>
    <w:p w14:paraId="2014FBF9" w14:textId="77777777" w:rsidR="00B57AEA" w:rsidRDefault="00B57AEA" w:rsidP="00B57AEA">
      <w:pPr>
        <w:jc w:val="both"/>
        <w:rPr>
          <w:rFonts w:ascii="Arial" w:hAnsi="Arial" w:cs="Arial"/>
        </w:rPr>
      </w:pPr>
    </w:p>
    <w:p w14:paraId="5571D1DE" w14:textId="64FEDA99" w:rsidR="00B57AEA" w:rsidRPr="00B57AEA" w:rsidRDefault="00B57AEA" w:rsidP="00B57AEA">
      <w:pPr>
        <w:ind w:firstLine="709"/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Zgodnie z art. 10 § 1 kpa organ administracji publicznej obowiązany jest </w:t>
      </w:r>
    </w:p>
    <w:p w14:paraId="0A8D1070" w14:textId="77777777"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przed wydaniem decyzji umożliwić stronom wypowiedzenie się co do zebranych dowodów i materiałów oraz zgłoszonych żądań.</w:t>
      </w:r>
    </w:p>
    <w:p w14:paraId="5B5F2EF4" w14:textId="77777777" w:rsidR="00B57AEA" w:rsidRDefault="00B57AEA" w:rsidP="00B57AEA">
      <w:pPr>
        <w:jc w:val="both"/>
        <w:rPr>
          <w:rFonts w:ascii="Arial" w:hAnsi="Arial" w:cs="Arial"/>
        </w:rPr>
      </w:pPr>
    </w:p>
    <w:p w14:paraId="60BC438B" w14:textId="60133182" w:rsidR="00B57AEA" w:rsidRPr="00B57AEA" w:rsidRDefault="00B57AEA" w:rsidP="00B57AEA">
      <w:pPr>
        <w:ind w:firstLine="709"/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317827CE" w14:textId="77777777"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Po upływie tego terminu zostanie wydana przez Wójta Gminy Lesznowola decyzja w przedmiotowej sprawie.</w:t>
      </w:r>
    </w:p>
    <w:p w14:paraId="699BCA6C" w14:textId="77777777" w:rsidR="00B57AEA" w:rsidRPr="00B57AEA" w:rsidRDefault="00B57AEA" w:rsidP="00B57AEA">
      <w:pPr>
        <w:jc w:val="both"/>
        <w:rPr>
          <w:rFonts w:ascii="Arial" w:hAnsi="Arial" w:cs="Arial"/>
        </w:rPr>
      </w:pPr>
    </w:p>
    <w:p w14:paraId="0D9C5031" w14:textId="77777777" w:rsidR="008C6FE0" w:rsidRDefault="008C6FE0" w:rsidP="008C6FE0">
      <w:pPr>
        <w:jc w:val="both"/>
        <w:rPr>
          <w:rFonts w:ascii="Arial" w:hAnsi="Arial" w:cs="Arial"/>
        </w:rPr>
      </w:pPr>
    </w:p>
    <w:p w14:paraId="13C89C60" w14:textId="33E9061D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223B9BD" w14:textId="77777777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Marcin Kania</w:t>
      </w:r>
    </w:p>
    <w:p w14:paraId="7040E6D0" w14:textId="7F99373C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sectPr w:rsidR="008C6FE0" w:rsidRPr="008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17C5F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156"/>
    <w:rsid w:val="007175C8"/>
    <w:rsid w:val="0079420E"/>
    <w:rsid w:val="00816209"/>
    <w:rsid w:val="00824970"/>
    <w:rsid w:val="00834A66"/>
    <w:rsid w:val="008C6FE0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57AEA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E7CF0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6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2022-04-22T08:09:00Z</cp:lastPrinted>
  <dcterms:created xsi:type="dcterms:W3CDTF">2022-08-10T08:14:00Z</dcterms:created>
  <dcterms:modified xsi:type="dcterms:W3CDTF">2022-08-10T08:18:00Z</dcterms:modified>
</cp:coreProperties>
</file>