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BF497" w14:textId="77777777" w:rsidR="00BB266D" w:rsidRPr="00DA1CB3" w:rsidRDefault="00BB266D" w:rsidP="00BB266D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44A2F855" w14:textId="7DE57040" w:rsidR="00590F70" w:rsidRPr="00DA1CB3" w:rsidRDefault="00734932" w:rsidP="00BB266D">
      <w:pPr>
        <w:jc w:val="right"/>
        <w:rPr>
          <w:rFonts w:asciiTheme="minorHAnsi" w:hAnsiTheme="minorHAnsi" w:cstheme="minorHAnsi"/>
          <w:sz w:val="24"/>
          <w:szCs w:val="24"/>
        </w:rPr>
      </w:pPr>
      <w:r w:rsidRPr="00DA1CB3">
        <w:rPr>
          <w:rFonts w:asciiTheme="minorHAnsi" w:hAnsiTheme="minorHAnsi" w:cstheme="minorHAnsi"/>
          <w:sz w:val="24"/>
          <w:szCs w:val="24"/>
        </w:rPr>
        <w:t xml:space="preserve">Lesznowola, </w:t>
      </w:r>
      <w:r w:rsidR="006661A1">
        <w:rPr>
          <w:rFonts w:asciiTheme="minorHAnsi" w:hAnsiTheme="minorHAnsi" w:cstheme="minorHAnsi"/>
          <w:sz w:val="24"/>
          <w:szCs w:val="24"/>
        </w:rPr>
        <w:t>07.12.</w:t>
      </w:r>
      <w:r w:rsidR="000B7B23" w:rsidRPr="00DA1CB3">
        <w:rPr>
          <w:rFonts w:asciiTheme="minorHAnsi" w:hAnsiTheme="minorHAnsi" w:cstheme="minorHAnsi"/>
          <w:sz w:val="24"/>
          <w:szCs w:val="24"/>
        </w:rPr>
        <w:t>202</w:t>
      </w:r>
      <w:r w:rsidR="00DA1CB3" w:rsidRPr="00DA1CB3">
        <w:rPr>
          <w:rFonts w:asciiTheme="minorHAnsi" w:hAnsiTheme="minorHAnsi" w:cstheme="minorHAnsi"/>
          <w:sz w:val="24"/>
          <w:szCs w:val="24"/>
        </w:rPr>
        <w:t>2</w:t>
      </w:r>
      <w:r w:rsidR="000B7B23" w:rsidRPr="00DA1CB3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3B1DA68D" w14:textId="5C473FBD" w:rsidR="00590F70" w:rsidRPr="00DA1CB3" w:rsidRDefault="00590F70" w:rsidP="00801A0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B8B489C" w14:textId="77777777" w:rsidR="00590F70" w:rsidRPr="00DA1CB3" w:rsidRDefault="00590F70" w:rsidP="00801A0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96D7D43" w14:textId="77777777" w:rsidR="00801A05" w:rsidRPr="00DA1CB3" w:rsidRDefault="00590F70" w:rsidP="00801A0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A1CB3">
        <w:rPr>
          <w:rFonts w:asciiTheme="minorHAnsi" w:hAnsiTheme="minorHAnsi" w:cstheme="minorHAnsi"/>
          <w:b/>
          <w:sz w:val="24"/>
          <w:szCs w:val="24"/>
        </w:rPr>
        <w:t xml:space="preserve">WYKAZ </w:t>
      </w:r>
      <w:r w:rsidR="00734932" w:rsidRPr="00DA1CB3">
        <w:rPr>
          <w:rFonts w:asciiTheme="minorHAnsi" w:hAnsiTheme="minorHAnsi" w:cstheme="minorHAnsi"/>
          <w:b/>
          <w:sz w:val="24"/>
          <w:szCs w:val="24"/>
        </w:rPr>
        <w:t>NIERUCHOMOŚCI</w:t>
      </w:r>
    </w:p>
    <w:p w14:paraId="686B3F17" w14:textId="2984CBA4" w:rsidR="007D5497" w:rsidRPr="00DA1CB3" w:rsidRDefault="00F46F5C" w:rsidP="00801A0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DO ODDANIA w NAJEM</w:t>
      </w:r>
      <w:r w:rsidR="00BB266D" w:rsidRPr="00DA1CB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B75A2">
        <w:rPr>
          <w:rFonts w:asciiTheme="minorHAnsi" w:hAnsiTheme="minorHAnsi" w:cstheme="minorHAnsi"/>
          <w:b/>
          <w:sz w:val="24"/>
          <w:szCs w:val="24"/>
        </w:rPr>
        <w:t xml:space="preserve">NA OKRES </w:t>
      </w:r>
      <w:r w:rsidR="000054D3">
        <w:rPr>
          <w:rFonts w:asciiTheme="minorHAnsi" w:hAnsiTheme="minorHAnsi" w:cstheme="minorHAnsi"/>
          <w:b/>
          <w:sz w:val="24"/>
          <w:szCs w:val="24"/>
        </w:rPr>
        <w:t>3 LAT</w:t>
      </w:r>
    </w:p>
    <w:p w14:paraId="756047B1" w14:textId="77777777" w:rsidR="00AD33A6" w:rsidRPr="00DA1CB3" w:rsidRDefault="00AD33A6" w:rsidP="00801A0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D70C775" w14:textId="055ABBCF" w:rsidR="00C54AE6" w:rsidRDefault="00795A48" w:rsidP="00DA1CB3">
      <w:pPr>
        <w:keepNext/>
        <w:spacing w:after="480"/>
        <w:ind w:firstLine="624"/>
        <w:jc w:val="both"/>
        <w:rPr>
          <w:rFonts w:asciiTheme="minorHAnsi" w:hAnsiTheme="minorHAnsi" w:cstheme="minorHAnsi"/>
          <w:sz w:val="24"/>
          <w:szCs w:val="24"/>
        </w:rPr>
      </w:pPr>
      <w:r w:rsidRPr="00DA1CB3">
        <w:rPr>
          <w:rFonts w:asciiTheme="minorHAnsi" w:hAnsiTheme="minorHAnsi" w:cstheme="minorHAnsi"/>
          <w:sz w:val="24"/>
          <w:szCs w:val="24"/>
        </w:rPr>
        <w:t>Wójt Gminy Lesznowola</w:t>
      </w:r>
      <w:r w:rsidR="0030665D">
        <w:rPr>
          <w:rFonts w:asciiTheme="minorHAnsi" w:hAnsiTheme="minorHAnsi" w:cstheme="minorHAnsi"/>
          <w:sz w:val="24"/>
          <w:szCs w:val="24"/>
        </w:rPr>
        <w:t>,</w:t>
      </w:r>
      <w:r w:rsidRPr="00DA1CB3">
        <w:rPr>
          <w:rFonts w:asciiTheme="minorHAnsi" w:hAnsiTheme="minorHAnsi" w:cstheme="minorHAnsi"/>
          <w:sz w:val="24"/>
          <w:szCs w:val="24"/>
        </w:rPr>
        <w:t xml:space="preserve"> d</w:t>
      </w:r>
      <w:r w:rsidR="00827513" w:rsidRPr="00DA1CB3">
        <w:rPr>
          <w:rFonts w:asciiTheme="minorHAnsi" w:hAnsiTheme="minorHAnsi" w:cstheme="minorHAnsi"/>
          <w:sz w:val="24"/>
          <w:szCs w:val="24"/>
        </w:rPr>
        <w:t>ziałając na podstawie art. 35 ust. 1 i 2 ustawy z dnia 21 sierpnia 1997 r. o gospodarce nier</w:t>
      </w:r>
      <w:r w:rsidR="00734932" w:rsidRPr="00DA1CB3">
        <w:rPr>
          <w:rFonts w:asciiTheme="minorHAnsi" w:hAnsiTheme="minorHAnsi" w:cstheme="minorHAnsi"/>
          <w:sz w:val="24"/>
          <w:szCs w:val="24"/>
        </w:rPr>
        <w:t>uchomościami (</w:t>
      </w:r>
      <w:proofErr w:type="spellStart"/>
      <w:r w:rsidR="00734932" w:rsidRPr="00DA1CB3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734932" w:rsidRPr="00DA1CB3">
        <w:rPr>
          <w:rFonts w:asciiTheme="minorHAnsi" w:hAnsiTheme="minorHAnsi" w:cstheme="minorHAnsi"/>
          <w:sz w:val="24"/>
          <w:szCs w:val="24"/>
        </w:rPr>
        <w:t>. Dz. U. z 202</w:t>
      </w:r>
      <w:r w:rsidR="00DA1CB3" w:rsidRPr="00DA1CB3">
        <w:rPr>
          <w:rFonts w:asciiTheme="minorHAnsi" w:hAnsiTheme="minorHAnsi" w:cstheme="minorHAnsi"/>
          <w:sz w:val="24"/>
          <w:szCs w:val="24"/>
        </w:rPr>
        <w:t>1</w:t>
      </w:r>
      <w:r w:rsidR="00734932" w:rsidRPr="00DA1CB3">
        <w:rPr>
          <w:rFonts w:asciiTheme="minorHAnsi" w:hAnsiTheme="minorHAnsi" w:cstheme="minorHAnsi"/>
          <w:sz w:val="24"/>
          <w:szCs w:val="24"/>
        </w:rPr>
        <w:t xml:space="preserve"> r. poz. 1</w:t>
      </w:r>
      <w:r w:rsidR="00DA1CB3" w:rsidRPr="00DA1CB3">
        <w:rPr>
          <w:rFonts w:asciiTheme="minorHAnsi" w:hAnsiTheme="minorHAnsi" w:cstheme="minorHAnsi"/>
          <w:sz w:val="24"/>
          <w:szCs w:val="24"/>
        </w:rPr>
        <w:t>899</w:t>
      </w:r>
      <w:r w:rsidR="00893BAF" w:rsidRPr="00DA1CB3">
        <w:rPr>
          <w:rFonts w:asciiTheme="minorHAnsi" w:hAnsiTheme="minorHAnsi" w:cstheme="minorHAnsi"/>
          <w:sz w:val="24"/>
          <w:szCs w:val="24"/>
        </w:rPr>
        <w:t xml:space="preserve"> ze zm.</w:t>
      </w:r>
      <w:r w:rsidR="00827513" w:rsidRPr="00DA1CB3">
        <w:rPr>
          <w:rFonts w:asciiTheme="minorHAnsi" w:hAnsiTheme="minorHAnsi" w:cstheme="minorHAnsi"/>
          <w:sz w:val="24"/>
          <w:szCs w:val="24"/>
        </w:rPr>
        <w:t xml:space="preserve">) </w:t>
      </w:r>
      <w:r w:rsidR="002629A8" w:rsidRPr="00DA1CB3">
        <w:rPr>
          <w:rFonts w:asciiTheme="minorHAnsi" w:hAnsiTheme="minorHAnsi" w:cstheme="minorHAnsi"/>
          <w:sz w:val="24"/>
          <w:szCs w:val="24"/>
        </w:rPr>
        <w:br/>
      </w:r>
      <w:r w:rsidR="00827513" w:rsidRPr="00DA1CB3">
        <w:rPr>
          <w:rFonts w:asciiTheme="minorHAnsi" w:hAnsiTheme="minorHAnsi" w:cstheme="minorHAnsi"/>
          <w:sz w:val="24"/>
          <w:szCs w:val="24"/>
        </w:rPr>
        <w:t>podaje do publicznej wiadomości</w:t>
      </w:r>
      <w:r w:rsidR="00A97656" w:rsidRPr="00DA1CB3">
        <w:rPr>
          <w:rFonts w:asciiTheme="minorHAnsi" w:hAnsiTheme="minorHAnsi" w:cstheme="minorHAnsi"/>
          <w:sz w:val="24"/>
          <w:szCs w:val="24"/>
        </w:rPr>
        <w:t xml:space="preserve"> </w:t>
      </w:r>
      <w:r w:rsidR="0040055E" w:rsidRPr="00DA1CB3">
        <w:rPr>
          <w:rFonts w:asciiTheme="minorHAnsi" w:hAnsiTheme="minorHAnsi" w:cstheme="minorHAnsi"/>
          <w:sz w:val="24"/>
          <w:szCs w:val="24"/>
        </w:rPr>
        <w:t>wykaz nieruchomości</w:t>
      </w:r>
      <w:r w:rsidR="00827513" w:rsidRPr="00DA1CB3">
        <w:rPr>
          <w:rFonts w:asciiTheme="minorHAnsi" w:hAnsiTheme="minorHAnsi" w:cstheme="minorHAnsi"/>
          <w:sz w:val="24"/>
          <w:szCs w:val="24"/>
        </w:rPr>
        <w:t xml:space="preserve"> stanowiącej własność Gminy Lesznowola</w:t>
      </w:r>
      <w:r w:rsidR="007F230E" w:rsidRPr="00DA1CB3">
        <w:rPr>
          <w:rFonts w:asciiTheme="minorHAnsi" w:hAnsiTheme="minorHAnsi" w:cstheme="minorHAnsi"/>
          <w:sz w:val="24"/>
          <w:szCs w:val="24"/>
        </w:rPr>
        <w:t>,</w:t>
      </w:r>
      <w:r w:rsidR="00827513" w:rsidRPr="00DA1CB3">
        <w:rPr>
          <w:rFonts w:asciiTheme="minorHAnsi" w:hAnsiTheme="minorHAnsi" w:cstheme="minorHAnsi"/>
          <w:sz w:val="24"/>
          <w:szCs w:val="24"/>
        </w:rPr>
        <w:t xml:space="preserve"> przeznaczonej do </w:t>
      </w:r>
      <w:r w:rsidR="00F46F5C">
        <w:rPr>
          <w:rFonts w:asciiTheme="minorHAnsi" w:hAnsiTheme="minorHAnsi" w:cstheme="minorHAnsi"/>
          <w:sz w:val="24"/>
          <w:szCs w:val="24"/>
        </w:rPr>
        <w:t>oddania w najem</w:t>
      </w:r>
      <w:r w:rsidR="00FB75A2">
        <w:rPr>
          <w:rFonts w:asciiTheme="minorHAnsi" w:hAnsiTheme="minorHAnsi" w:cstheme="minorHAnsi"/>
          <w:sz w:val="24"/>
          <w:szCs w:val="24"/>
        </w:rPr>
        <w:t xml:space="preserve"> na okres </w:t>
      </w:r>
      <w:r w:rsidR="000054D3">
        <w:rPr>
          <w:rFonts w:asciiTheme="minorHAnsi" w:hAnsiTheme="minorHAnsi" w:cstheme="minorHAnsi"/>
          <w:sz w:val="24"/>
          <w:szCs w:val="24"/>
        </w:rPr>
        <w:t>3 lat</w:t>
      </w:r>
      <w:r w:rsidR="0070125C">
        <w:rPr>
          <w:rFonts w:asciiTheme="minorHAnsi" w:hAnsiTheme="minorHAnsi" w:cstheme="minorHAnsi"/>
          <w:sz w:val="24"/>
          <w:szCs w:val="24"/>
        </w:rPr>
        <w:t>:</w:t>
      </w:r>
    </w:p>
    <w:p w14:paraId="3AA089C1" w14:textId="365D31F2" w:rsidR="00827513" w:rsidRPr="00DA1CB3" w:rsidRDefault="00FB75A2" w:rsidP="00D4324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C54AE6" w:rsidRPr="00DA1CB3">
        <w:rPr>
          <w:rFonts w:asciiTheme="minorHAnsi" w:hAnsiTheme="minorHAnsi" w:cstheme="minorHAnsi"/>
          <w:sz w:val="24"/>
          <w:szCs w:val="24"/>
        </w:rPr>
        <w:t xml:space="preserve">znaczenie nieruchomości – </w:t>
      </w:r>
      <w:r w:rsidR="0001499F" w:rsidRPr="00DA1CB3">
        <w:rPr>
          <w:rFonts w:asciiTheme="minorHAnsi" w:hAnsiTheme="minorHAnsi" w:cstheme="minorHAnsi"/>
          <w:sz w:val="24"/>
          <w:szCs w:val="24"/>
        </w:rPr>
        <w:t>działk</w:t>
      </w:r>
      <w:r>
        <w:rPr>
          <w:rFonts w:asciiTheme="minorHAnsi" w:hAnsiTheme="minorHAnsi" w:cstheme="minorHAnsi"/>
          <w:sz w:val="24"/>
          <w:szCs w:val="24"/>
        </w:rPr>
        <w:t>i nr 79/7, 73/8 i 73/21 o łącznej pow.</w:t>
      </w:r>
      <w:r w:rsidR="00F46F5C">
        <w:rPr>
          <w:rFonts w:asciiTheme="minorHAnsi" w:hAnsiTheme="minorHAnsi" w:cstheme="minorHAnsi"/>
          <w:sz w:val="24"/>
          <w:szCs w:val="24"/>
        </w:rPr>
        <w:t xml:space="preserve"> 0,1628 ha</w:t>
      </w:r>
      <w:r w:rsidR="00C54AE6" w:rsidRPr="00DA1CB3">
        <w:rPr>
          <w:rFonts w:asciiTheme="minorHAnsi" w:hAnsiTheme="minorHAnsi" w:cstheme="minorHAnsi"/>
          <w:sz w:val="24"/>
          <w:szCs w:val="24"/>
        </w:rPr>
        <w:t>,</w:t>
      </w:r>
      <w:r w:rsidR="00BC7B6D" w:rsidRPr="00DA1CB3">
        <w:rPr>
          <w:rFonts w:asciiTheme="minorHAnsi" w:hAnsiTheme="minorHAnsi" w:cstheme="minorHAnsi"/>
          <w:sz w:val="24"/>
          <w:szCs w:val="24"/>
        </w:rPr>
        <w:t xml:space="preserve"> obręb </w:t>
      </w:r>
      <w:r>
        <w:rPr>
          <w:rFonts w:asciiTheme="minorHAnsi" w:hAnsiTheme="minorHAnsi" w:cstheme="minorHAnsi"/>
          <w:sz w:val="24"/>
          <w:szCs w:val="24"/>
        </w:rPr>
        <w:t>Stefanowo</w:t>
      </w:r>
      <w:r w:rsidR="00BC7B6D" w:rsidRPr="00DA1CB3">
        <w:rPr>
          <w:rFonts w:asciiTheme="minorHAnsi" w:hAnsiTheme="minorHAnsi" w:cstheme="minorHAnsi"/>
          <w:sz w:val="24"/>
          <w:szCs w:val="24"/>
        </w:rPr>
        <w:t>,</w:t>
      </w:r>
      <w:r w:rsidR="00C54AE6" w:rsidRPr="00DA1CB3">
        <w:rPr>
          <w:rFonts w:asciiTheme="minorHAnsi" w:hAnsiTheme="minorHAnsi" w:cstheme="minorHAnsi"/>
          <w:sz w:val="24"/>
          <w:szCs w:val="24"/>
        </w:rPr>
        <w:t xml:space="preserve"> ksi</w:t>
      </w:r>
      <w:r w:rsidR="00FB30A9" w:rsidRPr="00DA1CB3">
        <w:rPr>
          <w:rFonts w:asciiTheme="minorHAnsi" w:hAnsiTheme="minorHAnsi" w:cstheme="minorHAnsi"/>
          <w:sz w:val="24"/>
          <w:szCs w:val="24"/>
        </w:rPr>
        <w:t>ęg</w:t>
      </w:r>
      <w:r w:rsidR="00B970CA">
        <w:rPr>
          <w:rFonts w:asciiTheme="minorHAnsi" w:hAnsiTheme="minorHAnsi" w:cstheme="minorHAnsi"/>
          <w:sz w:val="24"/>
          <w:szCs w:val="24"/>
        </w:rPr>
        <w:t>i</w:t>
      </w:r>
      <w:r w:rsidR="00FB30A9" w:rsidRPr="00DA1CB3">
        <w:rPr>
          <w:rFonts w:asciiTheme="minorHAnsi" w:hAnsiTheme="minorHAnsi" w:cstheme="minorHAnsi"/>
          <w:sz w:val="24"/>
          <w:szCs w:val="24"/>
        </w:rPr>
        <w:t xml:space="preserve"> wieczyst</w:t>
      </w:r>
      <w:r w:rsidR="00B970CA">
        <w:rPr>
          <w:rFonts w:asciiTheme="minorHAnsi" w:hAnsiTheme="minorHAnsi" w:cstheme="minorHAnsi"/>
          <w:sz w:val="24"/>
          <w:szCs w:val="24"/>
        </w:rPr>
        <w:t>e</w:t>
      </w:r>
      <w:r w:rsidR="0030665D">
        <w:rPr>
          <w:rFonts w:asciiTheme="minorHAnsi" w:hAnsiTheme="minorHAnsi" w:cstheme="minorHAnsi"/>
          <w:sz w:val="24"/>
          <w:szCs w:val="24"/>
        </w:rPr>
        <w:t xml:space="preserve"> numer</w:t>
      </w:r>
      <w:r w:rsidR="00B970CA">
        <w:rPr>
          <w:rFonts w:asciiTheme="minorHAnsi" w:hAnsiTheme="minorHAnsi" w:cstheme="minorHAnsi"/>
          <w:sz w:val="24"/>
          <w:szCs w:val="24"/>
        </w:rPr>
        <w:t xml:space="preserve">: </w:t>
      </w:r>
      <w:r w:rsidR="00FB30A9" w:rsidRPr="00DA1CB3">
        <w:rPr>
          <w:rFonts w:asciiTheme="minorHAnsi" w:hAnsiTheme="minorHAnsi" w:cstheme="minorHAnsi"/>
          <w:sz w:val="24"/>
          <w:szCs w:val="24"/>
        </w:rPr>
        <w:t xml:space="preserve"> WA</w:t>
      </w:r>
      <w:r w:rsidR="00B970CA">
        <w:rPr>
          <w:rFonts w:asciiTheme="minorHAnsi" w:hAnsiTheme="minorHAnsi" w:cstheme="minorHAnsi"/>
          <w:sz w:val="24"/>
          <w:szCs w:val="24"/>
        </w:rPr>
        <w:t>5M/00425420/7</w:t>
      </w:r>
      <w:r w:rsidR="00D56B65">
        <w:rPr>
          <w:rFonts w:asciiTheme="minorHAnsi" w:hAnsiTheme="minorHAnsi" w:cstheme="minorHAnsi"/>
          <w:sz w:val="24"/>
          <w:szCs w:val="24"/>
        </w:rPr>
        <w:t xml:space="preserve"> (dz.nr 79/7)</w:t>
      </w:r>
      <w:r w:rsidR="00B970CA">
        <w:rPr>
          <w:rFonts w:asciiTheme="minorHAnsi" w:hAnsiTheme="minorHAnsi" w:cstheme="minorHAnsi"/>
          <w:sz w:val="24"/>
          <w:szCs w:val="24"/>
        </w:rPr>
        <w:t>, WA5M/00425528/4</w:t>
      </w:r>
      <w:r w:rsidR="00D56B65">
        <w:rPr>
          <w:rFonts w:asciiTheme="minorHAnsi" w:hAnsiTheme="minorHAnsi" w:cstheme="minorHAnsi"/>
          <w:sz w:val="24"/>
          <w:szCs w:val="24"/>
        </w:rPr>
        <w:t xml:space="preserve"> (dz.nr.73/8)</w:t>
      </w:r>
      <w:r w:rsidR="00B970CA">
        <w:rPr>
          <w:rFonts w:asciiTheme="minorHAnsi" w:hAnsiTheme="minorHAnsi" w:cstheme="minorHAnsi"/>
          <w:sz w:val="24"/>
          <w:szCs w:val="24"/>
        </w:rPr>
        <w:t>,</w:t>
      </w:r>
      <w:r w:rsidR="00D56B65">
        <w:rPr>
          <w:rFonts w:asciiTheme="minorHAnsi" w:hAnsiTheme="minorHAnsi" w:cstheme="minorHAnsi"/>
          <w:sz w:val="24"/>
          <w:szCs w:val="24"/>
        </w:rPr>
        <w:t xml:space="preserve"> decyzja  Wójta Gminy Lesznowola nr 103/2022     (dz.nr 73/21),</w:t>
      </w:r>
      <w:r w:rsidR="00B970C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BD17812" w14:textId="5BF229A5" w:rsidR="00A56470" w:rsidRPr="00DA1CB3" w:rsidRDefault="00A56470" w:rsidP="00D4324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A1CB3">
        <w:rPr>
          <w:rFonts w:asciiTheme="minorHAnsi" w:hAnsiTheme="minorHAnsi" w:cstheme="minorHAnsi"/>
          <w:sz w:val="24"/>
          <w:szCs w:val="24"/>
        </w:rPr>
        <w:t xml:space="preserve">Opis nieruchomości </w:t>
      </w:r>
      <w:r w:rsidR="0001499F" w:rsidRPr="00DA1CB3">
        <w:rPr>
          <w:rFonts w:asciiTheme="minorHAnsi" w:hAnsiTheme="minorHAnsi" w:cstheme="minorHAnsi"/>
          <w:sz w:val="24"/>
          <w:szCs w:val="24"/>
        </w:rPr>
        <w:t>–</w:t>
      </w:r>
      <w:r w:rsidRPr="00DA1CB3">
        <w:rPr>
          <w:rFonts w:asciiTheme="minorHAnsi" w:hAnsiTheme="minorHAnsi" w:cstheme="minorHAnsi"/>
          <w:sz w:val="24"/>
          <w:szCs w:val="24"/>
        </w:rPr>
        <w:t xml:space="preserve"> </w:t>
      </w:r>
      <w:r w:rsidR="00BC7B6D" w:rsidRPr="00DA1CB3">
        <w:rPr>
          <w:rFonts w:asciiTheme="minorHAnsi" w:hAnsiTheme="minorHAnsi" w:cstheme="minorHAnsi"/>
          <w:sz w:val="24"/>
          <w:szCs w:val="24"/>
        </w:rPr>
        <w:t>działk</w:t>
      </w:r>
      <w:r w:rsidR="00D94CC8">
        <w:rPr>
          <w:rFonts w:asciiTheme="minorHAnsi" w:hAnsiTheme="minorHAnsi" w:cstheme="minorHAnsi"/>
          <w:sz w:val="24"/>
          <w:szCs w:val="24"/>
        </w:rPr>
        <w:t>i</w:t>
      </w:r>
      <w:r w:rsidR="00BC7B6D" w:rsidRPr="00DA1CB3">
        <w:rPr>
          <w:rFonts w:asciiTheme="minorHAnsi" w:hAnsiTheme="minorHAnsi" w:cstheme="minorHAnsi"/>
          <w:sz w:val="24"/>
          <w:szCs w:val="24"/>
        </w:rPr>
        <w:t xml:space="preserve"> </w:t>
      </w:r>
      <w:r w:rsidRPr="00DA1CB3">
        <w:rPr>
          <w:rFonts w:asciiTheme="minorHAnsi" w:hAnsiTheme="minorHAnsi" w:cstheme="minorHAnsi"/>
          <w:sz w:val="24"/>
          <w:szCs w:val="24"/>
        </w:rPr>
        <w:t>niezabudowan</w:t>
      </w:r>
      <w:r w:rsidR="00FB75A2">
        <w:rPr>
          <w:rFonts w:asciiTheme="minorHAnsi" w:hAnsiTheme="minorHAnsi" w:cstheme="minorHAnsi"/>
          <w:sz w:val="24"/>
          <w:szCs w:val="24"/>
        </w:rPr>
        <w:t>e</w:t>
      </w:r>
      <w:r w:rsidR="00B970CA">
        <w:rPr>
          <w:rFonts w:asciiTheme="minorHAnsi" w:hAnsiTheme="minorHAnsi" w:cstheme="minorHAnsi"/>
          <w:sz w:val="24"/>
          <w:szCs w:val="24"/>
        </w:rPr>
        <w:t>,</w:t>
      </w:r>
      <w:r w:rsidR="0070012C">
        <w:rPr>
          <w:rFonts w:asciiTheme="minorHAnsi" w:hAnsiTheme="minorHAnsi" w:cstheme="minorHAnsi"/>
          <w:sz w:val="24"/>
          <w:szCs w:val="24"/>
        </w:rPr>
        <w:t xml:space="preserve"> istniejąca droga dojazdowa, zgodnie </w:t>
      </w:r>
      <w:r w:rsidR="00854CD4">
        <w:rPr>
          <w:rFonts w:asciiTheme="minorHAnsi" w:hAnsiTheme="minorHAnsi" w:cstheme="minorHAnsi"/>
          <w:sz w:val="24"/>
          <w:szCs w:val="24"/>
        </w:rPr>
        <w:br/>
      </w:r>
      <w:r w:rsidR="0070012C">
        <w:rPr>
          <w:rFonts w:asciiTheme="minorHAnsi" w:hAnsiTheme="minorHAnsi" w:cstheme="minorHAnsi"/>
          <w:sz w:val="24"/>
          <w:szCs w:val="24"/>
        </w:rPr>
        <w:t xml:space="preserve">z </w:t>
      </w:r>
      <w:r w:rsidR="00854CD4">
        <w:rPr>
          <w:rFonts w:asciiTheme="minorHAnsi" w:hAnsiTheme="minorHAnsi" w:cstheme="minorHAnsi"/>
          <w:sz w:val="24"/>
          <w:szCs w:val="24"/>
        </w:rPr>
        <w:t xml:space="preserve">uchwałą Rady Gminy Lesznowola </w:t>
      </w:r>
      <w:r w:rsidR="00D02FD6">
        <w:rPr>
          <w:rFonts w:asciiTheme="minorHAnsi" w:hAnsiTheme="minorHAnsi" w:cstheme="minorHAnsi"/>
          <w:sz w:val="24"/>
          <w:szCs w:val="24"/>
        </w:rPr>
        <w:t xml:space="preserve">Nr 279/XXII/2012 z dnia 30.11.2012 r. ( Dz. </w:t>
      </w:r>
      <w:proofErr w:type="spellStart"/>
      <w:r w:rsidR="00D02FD6">
        <w:rPr>
          <w:rFonts w:asciiTheme="minorHAnsi" w:hAnsiTheme="minorHAnsi" w:cstheme="minorHAnsi"/>
          <w:sz w:val="24"/>
          <w:szCs w:val="24"/>
        </w:rPr>
        <w:t>Urzęd</w:t>
      </w:r>
      <w:proofErr w:type="spellEnd"/>
      <w:r w:rsidR="00D02FD6">
        <w:rPr>
          <w:rFonts w:asciiTheme="minorHAnsi" w:hAnsiTheme="minorHAnsi" w:cstheme="minorHAnsi"/>
          <w:sz w:val="24"/>
          <w:szCs w:val="24"/>
        </w:rPr>
        <w:t>. Woj. Mazowieckiego z 2013 r., poz.1208),</w:t>
      </w:r>
    </w:p>
    <w:p w14:paraId="6DF824E6" w14:textId="0C07937C" w:rsidR="00C23424" w:rsidRPr="000457CA" w:rsidRDefault="00B970CA" w:rsidP="00F46F5C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Sposób zagospodarowania</w:t>
      </w:r>
      <w:r w:rsidR="00C16623" w:rsidRPr="00DA1CB3">
        <w:rPr>
          <w:rFonts w:asciiTheme="minorHAnsi" w:hAnsiTheme="minorHAnsi" w:cstheme="minorHAnsi"/>
          <w:sz w:val="24"/>
          <w:szCs w:val="24"/>
        </w:rPr>
        <w:t xml:space="preserve"> – </w:t>
      </w:r>
      <w:r w:rsidR="0001499F" w:rsidRPr="00DA1CB3">
        <w:rPr>
          <w:rFonts w:asciiTheme="minorHAnsi" w:hAnsiTheme="minorHAnsi" w:cstheme="minorHAnsi"/>
          <w:sz w:val="24"/>
          <w:szCs w:val="24"/>
        </w:rPr>
        <w:t xml:space="preserve">teren </w:t>
      </w:r>
      <w:r w:rsidR="00F46F5C">
        <w:rPr>
          <w:rFonts w:asciiTheme="minorHAnsi" w:hAnsiTheme="minorHAnsi" w:cstheme="minorHAnsi"/>
          <w:sz w:val="24"/>
          <w:szCs w:val="24"/>
        </w:rPr>
        <w:t>przeznaczony pod ciąg komunikacyjny</w:t>
      </w:r>
      <w:r w:rsidR="0070012C">
        <w:rPr>
          <w:rFonts w:asciiTheme="minorHAnsi" w:hAnsiTheme="minorHAnsi" w:cstheme="minorHAnsi"/>
          <w:sz w:val="24"/>
          <w:szCs w:val="24"/>
        </w:rPr>
        <w:t xml:space="preserve"> </w:t>
      </w:r>
      <w:r w:rsidR="00D02FD6">
        <w:rPr>
          <w:rFonts w:asciiTheme="minorHAnsi" w:hAnsiTheme="minorHAnsi" w:cstheme="minorHAnsi"/>
          <w:sz w:val="24"/>
          <w:szCs w:val="24"/>
        </w:rPr>
        <w:t xml:space="preserve">dla </w:t>
      </w:r>
      <w:r w:rsidR="00C14E62">
        <w:rPr>
          <w:rFonts w:asciiTheme="minorHAnsi" w:hAnsiTheme="minorHAnsi" w:cstheme="minorHAnsi"/>
          <w:sz w:val="24"/>
          <w:szCs w:val="24"/>
        </w:rPr>
        <w:t>ruchu drogowego</w:t>
      </w:r>
      <w:r w:rsidR="0070012C">
        <w:rPr>
          <w:rFonts w:asciiTheme="minorHAnsi" w:hAnsiTheme="minorHAnsi" w:cstheme="minorHAnsi"/>
          <w:sz w:val="24"/>
          <w:szCs w:val="24"/>
        </w:rPr>
        <w:t>,</w:t>
      </w:r>
      <w:r w:rsidR="00C14E6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67379B" w14:textId="66B812F2" w:rsidR="00C3661D" w:rsidRPr="00DA1CB3" w:rsidRDefault="00DF40A3" w:rsidP="0070125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Wysokość czynszu rocznego</w:t>
      </w:r>
      <w:r w:rsidR="00C3661D">
        <w:rPr>
          <w:rFonts w:asciiTheme="minorHAnsi" w:hAnsiTheme="minorHAnsi" w:cstheme="minorHAnsi"/>
          <w:sz w:val="24"/>
          <w:szCs w:val="24"/>
        </w:rPr>
        <w:t>:</w:t>
      </w:r>
      <w:r w:rsidR="00790AF4">
        <w:rPr>
          <w:rFonts w:asciiTheme="minorHAnsi" w:hAnsiTheme="minorHAnsi" w:cstheme="minorHAnsi"/>
          <w:sz w:val="24"/>
          <w:szCs w:val="24"/>
        </w:rPr>
        <w:t xml:space="preserve"> </w:t>
      </w:r>
      <w:r w:rsidR="000054D3">
        <w:rPr>
          <w:rFonts w:asciiTheme="minorHAnsi" w:hAnsiTheme="minorHAnsi" w:cstheme="minorHAnsi"/>
          <w:sz w:val="24"/>
          <w:szCs w:val="24"/>
        </w:rPr>
        <w:t>2</w:t>
      </w:r>
      <w:r w:rsidR="00F46F5C">
        <w:rPr>
          <w:rFonts w:asciiTheme="minorHAnsi" w:hAnsiTheme="minorHAnsi" w:cstheme="minorHAnsi"/>
          <w:sz w:val="24"/>
          <w:szCs w:val="24"/>
        </w:rPr>
        <w:t>00.000</w:t>
      </w:r>
      <w:r w:rsidR="00B55AC6">
        <w:rPr>
          <w:rFonts w:asciiTheme="minorHAnsi" w:hAnsiTheme="minorHAnsi" w:cstheme="minorHAnsi"/>
          <w:sz w:val="24"/>
          <w:szCs w:val="24"/>
        </w:rPr>
        <w:t xml:space="preserve"> PLN </w:t>
      </w:r>
      <w:r w:rsidR="00C3661D">
        <w:rPr>
          <w:rFonts w:asciiTheme="minorHAnsi" w:hAnsiTheme="minorHAnsi" w:cstheme="minorHAnsi"/>
          <w:sz w:val="24"/>
          <w:szCs w:val="24"/>
        </w:rPr>
        <w:t>(słownie:</w:t>
      </w:r>
      <w:r w:rsidR="00B55AC6">
        <w:rPr>
          <w:rFonts w:asciiTheme="minorHAnsi" w:hAnsiTheme="minorHAnsi" w:cstheme="minorHAnsi"/>
          <w:sz w:val="24"/>
          <w:szCs w:val="24"/>
        </w:rPr>
        <w:t xml:space="preserve"> </w:t>
      </w:r>
      <w:r w:rsidR="000054D3">
        <w:rPr>
          <w:rFonts w:asciiTheme="minorHAnsi" w:hAnsiTheme="minorHAnsi" w:cstheme="minorHAnsi"/>
          <w:sz w:val="24"/>
          <w:szCs w:val="24"/>
        </w:rPr>
        <w:t>dwieście tysięcy</w:t>
      </w:r>
      <w:r w:rsidR="00F46F5C">
        <w:rPr>
          <w:rFonts w:asciiTheme="minorHAnsi" w:hAnsiTheme="minorHAnsi" w:cstheme="minorHAnsi"/>
          <w:sz w:val="24"/>
          <w:szCs w:val="24"/>
        </w:rPr>
        <w:t xml:space="preserve"> złotych)</w:t>
      </w:r>
      <w:r w:rsidR="00B55AC6">
        <w:rPr>
          <w:rFonts w:asciiTheme="minorHAnsi" w:hAnsiTheme="minorHAnsi" w:cstheme="minorHAnsi"/>
          <w:sz w:val="24"/>
          <w:szCs w:val="24"/>
        </w:rPr>
        <w:t>.</w:t>
      </w:r>
    </w:p>
    <w:p w14:paraId="4D4A8499" w14:textId="2161EAB1" w:rsidR="00DF40A3" w:rsidRDefault="00DF40A3" w:rsidP="0070125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Termin wn</w:t>
      </w:r>
      <w:r w:rsidR="00F46F5C">
        <w:rPr>
          <w:rFonts w:asciiTheme="minorHAnsi" w:hAnsiTheme="minorHAnsi" w:cstheme="minorHAnsi"/>
          <w:sz w:val="24"/>
          <w:szCs w:val="24"/>
        </w:rPr>
        <w:t>iesienia</w:t>
      </w:r>
      <w:r>
        <w:rPr>
          <w:rFonts w:asciiTheme="minorHAnsi" w:hAnsiTheme="minorHAnsi" w:cstheme="minorHAnsi"/>
          <w:sz w:val="24"/>
          <w:szCs w:val="24"/>
        </w:rPr>
        <w:t xml:space="preserve"> czynszu:</w:t>
      </w:r>
    </w:p>
    <w:p w14:paraId="3CAECF77" w14:textId="77777777" w:rsidR="00CB5F2A" w:rsidRDefault="00D94CC8" w:rsidP="0070125C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DF40A3">
        <w:rPr>
          <w:rFonts w:asciiTheme="minorHAnsi" w:hAnsiTheme="minorHAnsi" w:cstheme="minorHAnsi"/>
          <w:sz w:val="24"/>
          <w:szCs w:val="24"/>
        </w:rPr>
        <w:t xml:space="preserve">-  </w:t>
      </w:r>
      <w:r w:rsidR="00F46F5C">
        <w:rPr>
          <w:rFonts w:asciiTheme="minorHAnsi" w:hAnsiTheme="minorHAnsi" w:cstheme="minorHAnsi"/>
          <w:sz w:val="24"/>
          <w:szCs w:val="24"/>
        </w:rPr>
        <w:t xml:space="preserve">czynsz </w:t>
      </w:r>
      <w:r w:rsidR="000054D3">
        <w:rPr>
          <w:rFonts w:asciiTheme="minorHAnsi" w:hAnsiTheme="minorHAnsi" w:cstheme="minorHAnsi"/>
          <w:sz w:val="24"/>
          <w:szCs w:val="24"/>
        </w:rPr>
        <w:t xml:space="preserve">za cały okres najmu </w:t>
      </w:r>
      <w:r w:rsidR="00CB5F2A">
        <w:rPr>
          <w:rFonts w:asciiTheme="minorHAnsi" w:hAnsiTheme="minorHAnsi" w:cstheme="minorHAnsi"/>
          <w:sz w:val="24"/>
          <w:szCs w:val="24"/>
        </w:rPr>
        <w:t xml:space="preserve">jednorazowo </w:t>
      </w:r>
      <w:r w:rsidR="00C3661D" w:rsidRPr="00DF40A3">
        <w:rPr>
          <w:rFonts w:asciiTheme="minorHAnsi" w:hAnsiTheme="minorHAnsi" w:cstheme="minorHAnsi"/>
          <w:sz w:val="24"/>
          <w:szCs w:val="24"/>
        </w:rPr>
        <w:t>płatny</w:t>
      </w:r>
      <w:r w:rsidR="0031045C">
        <w:rPr>
          <w:rFonts w:asciiTheme="minorHAnsi" w:hAnsiTheme="minorHAnsi" w:cstheme="minorHAnsi"/>
          <w:sz w:val="24"/>
          <w:szCs w:val="24"/>
        </w:rPr>
        <w:t xml:space="preserve"> </w:t>
      </w:r>
      <w:r w:rsidR="0030665D">
        <w:rPr>
          <w:rFonts w:asciiTheme="minorHAnsi" w:hAnsiTheme="minorHAnsi" w:cstheme="minorHAnsi"/>
          <w:sz w:val="24"/>
          <w:szCs w:val="24"/>
        </w:rPr>
        <w:t xml:space="preserve">z góry </w:t>
      </w:r>
      <w:r w:rsidR="0031045C">
        <w:rPr>
          <w:rFonts w:asciiTheme="minorHAnsi" w:hAnsiTheme="minorHAnsi" w:cstheme="minorHAnsi"/>
          <w:sz w:val="24"/>
          <w:szCs w:val="24"/>
        </w:rPr>
        <w:t xml:space="preserve">najpóźniej w dniu zawarcia </w:t>
      </w:r>
    </w:p>
    <w:p w14:paraId="5BD3888C" w14:textId="62535CAA" w:rsidR="0031045C" w:rsidRDefault="00CB5F2A" w:rsidP="0070125C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31045C">
        <w:rPr>
          <w:rFonts w:asciiTheme="minorHAnsi" w:hAnsiTheme="minorHAnsi" w:cstheme="minorHAnsi"/>
          <w:sz w:val="24"/>
          <w:szCs w:val="24"/>
        </w:rPr>
        <w:t>umowy</w:t>
      </w:r>
      <w:r w:rsidR="00F46F5C">
        <w:rPr>
          <w:rFonts w:asciiTheme="minorHAnsi" w:hAnsiTheme="minorHAnsi" w:cstheme="minorHAnsi"/>
          <w:sz w:val="24"/>
          <w:szCs w:val="24"/>
        </w:rPr>
        <w:t xml:space="preserve"> najmu</w:t>
      </w:r>
      <w:r w:rsidR="0031045C">
        <w:rPr>
          <w:rFonts w:asciiTheme="minorHAnsi" w:hAnsiTheme="minorHAnsi" w:cstheme="minorHAnsi"/>
          <w:sz w:val="24"/>
          <w:szCs w:val="24"/>
        </w:rPr>
        <w:t>,</w:t>
      </w:r>
    </w:p>
    <w:p w14:paraId="7EB71F67" w14:textId="6542DC87" w:rsidR="00D94CC8" w:rsidRDefault="00D94CC8" w:rsidP="0070125C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6. </w:t>
      </w:r>
      <w:r w:rsidR="0070012C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>Umowa najmu zostanie zawarta w formie aktu notarialnego,</w:t>
      </w:r>
    </w:p>
    <w:p w14:paraId="7F394B74" w14:textId="2FE118AE" w:rsidR="00295780" w:rsidRPr="00D94CC8" w:rsidRDefault="00835411" w:rsidP="00D94CC8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D94CC8">
        <w:rPr>
          <w:rFonts w:ascii="Calibri" w:hAnsi="Calibri" w:cs="Calibri"/>
          <w:sz w:val="24"/>
          <w:szCs w:val="24"/>
        </w:rPr>
        <w:t xml:space="preserve">Do </w:t>
      </w:r>
      <w:r w:rsidR="00D94CC8" w:rsidRPr="00D94CC8">
        <w:rPr>
          <w:rFonts w:ascii="Calibri" w:hAnsi="Calibri" w:cs="Calibri"/>
          <w:sz w:val="24"/>
          <w:szCs w:val="24"/>
        </w:rPr>
        <w:t xml:space="preserve">ustalonej wysokości czynszu </w:t>
      </w:r>
      <w:r w:rsidR="00295780" w:rsidRPr="00D94CC8">
        <w:rPr>
          <w:rFonts w:ascii="Calibri" w:hAnsi="Calibri" w:cs="Calibri"/>
          <w:sz w:val="24"/>
          <w:szCs w:val="24"/>
        </w:rPr>
        <w:t xml:space="preserve">zostanie doliczony podatek VAT wg. </w:t>
      </w:r>
      <w:r w:rsidR="00CF3E50" w:rsidRPr="00D94CC8">
        <w:rPr>
          <w:rFonts w:ascii="Calibri" w:hAnsi="Calibri" w:cs="Calibri"/>
          <w:sz w:val="24"/>
          <w:szCs w:val="24"/>
        </w:rPr>
        <w:t>s</w:t>
      </w:r>
      <w:r w:rsidR="00295780" w:rsidRPr="00D94CC8">
        <w:rPr>
          <w:rFonts w:ascii="Calibri" w:hAnsi="Calibri" w:cs="Calibri"/>
          <w:sz w:val="24"/>
          <w:szCs w:val="24"/>
        </w:rPr>
        <w:t>taw</w:t>
      </w:r>
      <w:r w:rsidR="00CF3E50" w:rsidRPr="00D94CC8">
        <w:rPr>
          <w:rFonts w:ascii="Calibri" w:hAnsi="Calibri" w:cs="Calibri"/>
          <w:sz w:val="24"/>
          <w:szCs w:val="24"/>
        </w:rPr>
        <w:t xml:space="preserve">ki </w:t>
      </w:r>
      <w:r w:rsidR="00D94CC8" w:rsidRPr="00D94CC8">
        <w:rPr>
          <w:rFonts w:ascii="Calibri" w:hAnsi="Calibri" w:cs="Calibri"/>
          <w:sz w:val="24"/>
          <w:szCs w:val="24"/>
        </w:rPr>
        <w:t>23% stosownie do przepisów ustawy z dnia 11 marca 2004 r. o podatku od towarów i usług,</w:t>
      </w:r>
    </w:p>
    <w:p w14:paraId="609BA8ED" w14:textId="77777777" w:rsidR="00BB3F18" w:rsidRPr="0046169D" w:rsidRDefault="00BB3F18" w:rsidP="0070125C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FD9565D" w14:textId="5089DAB1" w:rsidR="00065D11" w:rsidRPr="00DA1CB3" w:rsidRDefault="00065D11" w:rsidP="00110651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DA1CB3">
        <w:rPr>
          <w:rFonts w:asciiTheme="minorHAnsi" w:hAnsiTheme="minorHAnsi" w:cstheme="minorHAnsi"/>
          <w:sz w:val="24"/>
          <w:szCs w:val="24"/>
        </w:rPr>
        <w:t xml:space="preserve">Niniejszy wykaz wywiesza się na okres 21 dni </w:t>
      </w:r>
      <w:r w:rsidR="00A860C6" w:rsidRPr="00DA1CB3">
        <w:rPr>
          <w:rFonts w:asciiTheme="minorHAnsi" w:hAnsiTheme="minorHAnsi" w:cstheme="minorHAnsi"/>
          <w:sz w:val="24"/>
          <w:szCs w:val="24"/>
        </w:rPr>
        <w:t>na tablicy ogłoszeń tutejszego</w:t>
      </w:r>
      <w:r w:rsidRPr="00DA1CB3">
        <w:rPr>
          <w:rFonts w:asciiTheme="minorHAnsi" w:hAnsiTheme="minorHAnsi" w:cstheme="minorHAnsi"/>
          <w:sz w:val="24"/>
          <w:szCs w:val="24"/>
        </w:rPr>
        <w:t xml:space="preserve"> Urzędu</w:t>
      </w:r>
      <w:r w:rsidR="00110651" w:rsidRPr="00DA1CB3">
        <w:rPr>
          <w:rFonts w:asciiTheme="minorHAnsi" w:hAnsiTheme="minorHAnsi" w:cstheme="minorHAnsi"/>
          <w:sz w:val="24"/>
          <w:szCs w:val="24"/>
        </w:rPr>
        <w:t xml:space="preserve"> </w:t>
      </w:r>
      <w:r w:rsidR="002629A8" w:rsidRPr="00DA1CB3">
        <w:rPr>
          <w:rFonts w:asciiTheme="minorHAnsi" w:hAnsiTheme="minorHAnsi" w:cstheme="minorHAnsi"/>
          <w:sz w:val="24"/>
          <w:szCs w:val="24"/>
        </w:rPr>
        <w:br/>
      </w:r>
      <w:r w:rsidRPr="00DA1CB3">
        <w:rPr>
          <w:rFonts w:asciiTheme="minorHAnsi" w:hAnsiTheme="minorHAnsi" w:cstheme="minorHAnsi"/>
          <w:sz w:val="24"/>
          <w:szCs w:val="24"/>
        </w:rPr>
        <w:t>oraz na stronie internetowej</w:t>
      </w:r>
      <w:r w:rsidR="00A860C6" w:rsidRPr="00DA1CB3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A860C6" w:rsidRPr="00DA1CB3">
          <w:rPr>
            <w:rStyle w:val="Hipercze"/>
            <w:rFonts w:asciiTheme="minorHAnsi" w:hAnsiTheme="minorHAnsi" w:cstheme="minorHAnsi"/>
            <w:sz w:val="24"/>
            <w:szCs w:val="24"/>
          </w:rPr>
          <w:t>www.lesznowola.pl</w:t>
        </w:r>
      </w:hyperlink>
      <w:r w:rsidR="00F0289F" w:rsidRPr="00DA1CB3">
        <w:rPr>
          <w:rFonts w:asciiTheme="minorHAnsi" w:hAnsiTheme="minorHAnsi" w:cstheme="minorHAnsi"/>
          <w:sz w:val="24"/>
          <w:szCs w:val="24"/>
        </w:rPr>
        <w:t>,</w:t>
      </w:r>
      <w:r w:rsidR="00A860C6" w:rsidRPr="00DA1CB3">
        <w:rPr>
          <w:rFonts w:asciiTheme="minorHAnsi" w:hAnsiTheme="minorHAnsi" w:cstheme="minorHAnsi"/>
          <w:sz w:val="24"/>
          <w:szCs w:val="24"/>
        </w:rPr>
        <w:t xml:space="preserve"> </w:t>
      </w:r>
      <w:r w:rsidRPr="00DA1CB3">
        <w:rPr>
          <w:rFonts w:asciiTheme="minorHAnsi" w:hAnsiTheme="minorHAnsi" w:cstheme="minorHAnsi"/>
          <w:sz w:val="24"/>
          <w:szCs w:val="24"/>
        </w:rPr>
        <w:t>a informację o wywieszeniu tego wykazu podaje się do publicznej wiadomości poprzez ogłoszenie w prasie lokalnej</w:t>
      </w:r>
      <w:r w:rsidR="007F230E" w:rsidRPr="00DA1CB3">
        <w:rPr>
          <w:rFonts w:asciiTheme="minorHAnsi" w:hAnsiTheme="minorHAnsi" w:cstheme="minorHAnsi"/>
          <w:sz w:val="24"/>
          <w:szCs w:val="24"/>
        </w:rPr>
        <w:t>.</w:t>
      </w:r>
    </w:p>
    <w:p w14:paraId="036FD660" w14:textId="4F50A4CB" w:rsidR="00FB30A9" w:rsidRDefault="00FB30A9" w:rsidP="00110651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63CEE499" w14:textId="53D29990" w:rsidR="003D0E84" w:rsidRDefault="003D0E84" w:rsidP="00110651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 up. Wójta Gminy Lesznowola</w:t>
      </w:r>
    </w:p>
    <w:p w14:paraId="515A0ADE" w14:textId="1E522C3F" w:rsidR="003D0E84" w:rsidRDefault="00D94CC8" w:rsidP="00110651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Marcin Kania</w:t>
      </w:r>
    </w:p>
    <w:p w14:paraId="18BC40DB" w14:textId="752C7311" w:rsidR="003D0E84" w:rsidRPr="00DA1CB3" w:rsidRDefault="003D0E84" w:rsidP="00110651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Zastępca Wójta</w:t>
      </w:r>
    </w:p>
    <w:sectPr w:rsidR="003D0E84" w:rsidRPr="00DA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02858" w14:textId="77777777" w:rsidR="00A61415" w:rsidRDefault="00A61415" w:rsidP="00A61415">
      <w:r>
        <w:separator/>
      </w:r>
    </w:p>
  </w:endnote>
  <w:endnote w:type="continuationSeparator" w:id="0">
    <w:p w14:paraId="706376B4" w14:textId="77777777" w:rsidR="00A61415" w:rsidRDefault="00A61415" w:rsidP="00A6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CEC2E" w14:textId="77777777" w:rsidR="00A61415" w:rsidRDefault="00A61415" w:rsidP="00A61415">
      <w:r>
        <w:separator/>
      </w:r>
    </w:p>
  </w:footnote>
  <w:footnote w:type="continuationSeparator" w:id="0">
    <w:p w14:paraId="48B5A73B" w14:textId="77777777" w:rsidR="00A61415" w:rsidRDefault="00A61415" w:rsidP="00A61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4ED"/>
    <w:multiLevelType w:val="hybridMultilevel"/>
    <w:tmpl w:val="31E21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2B20"/>
    <w:multiLevelType w:val="hybridMultilevel"/>
    <w:tmpl w:val="14B81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E0938"/>
    <w:multiLevelType w:val="hybridMultilevel"/>
    <w:tmpl w:val="208E6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C05C8"/>
    <w:multiLevelType w:val="hybridMultilevel"/>
    <w:tmpl w:val="506A75F0"/>
    <w:lvl w:ilvl="0" w:tplc="1DCC61CC">
      <w:start w:val="31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39790FD0"/>
    <w:multiLevelType w:val="hybridMultilevel"/>
    <w:tmpl w:val="33803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F7483"/>
    <w:multiLevelType w:val="hybridMultilevel"/>
    <w:tmpl w:val="FAAE7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10093"/>
    <w:multiLevelType w:val="hybridMultilevel"/>
    <w:tmpl w:val="CDDC0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A4A2C"/>
    <w:multiLevelType w:val="hybridMultilevel"/>
    <w:tmpl w:val="FC001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C6FEC"/>
    <w:multiLevelType w:val="hybridMultilevel"/>
    <w:tmpl w:val="503EAE96"/>
    <w:lvl w:ilvl="0" w:tplc="120A51E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319DB"/>
    <w:multiLevelType w:val="hybridMultilevel"/>
    <w:tmpl w:val="004259DE"/>
    <w:lvl w:ilvl="0" w:tplc="2760D0DC">
      <w:start w:val="3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6D0E7065"/>
    <w:multiLevelType w:val="hybridMultilevel"/>
    <w:tmpl w:val="7F4AC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821531">
    <w:abstractNumId w:val="1"/>
  </w:num>
  <w:num w:numId="2" w16cid:durableId="1789857242">
    <w:abstractNumId w:val="10"/>
  </w:num>
  <w:num w:numId="3" w16cid:durableId="697849907">
    <w:abstractNumId w:val="2"/>
  </w:num>
  <w:num w:numId="4" w16cid:durableId="471021013">
    <w:abstractNumId w:val="6"/>
  </w:num>
  <w:num w:numId="5" w16cid:durableId="852306092">
    <w:abstractNumId w:val="5"/>
  </w:num>
  <w:num w:numId="6" w16cid:durableId="318459020">
    <w:abstractNumId w:val="0"/>
  </w:num>
  <w:num w:numId="7" w16cid:durableId="375282664">
    <w:abstractNumId w:val="7"/>
  </w:num>
  <w:num w:numId="8" w16cid:durableId="502018320">
    <w:abstractNumId w:val="4"/>
  </w:num>
  <w:num w:numId="9" w16cid:durableId="1174876236">
    <w:abstractNumId w:val="9"/>
  </w:num>
  <w:num w:numId="10" w16cid:durableId="342636587">
    <w:abstractNumId w:val="3"/>
  </w:num>
  <w:num w:numId="11" w16cid:durableId="18222285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513"/>
    <w:rsid w:val="000054D3"/>
    <w:rsid w:val="0001499F"/>
    <w:rsid w:val="000457CA"/>
    <w:rsid w:val="00065D11"/>
    <w:rsid w:val="00066A68"/>
    <w:rsid w:val="00075288"/>
    <w:rsid w:val="00085E8E"/>
    <w:rsid w:val="00086ECA"/>
    <w:rsid w:val="000A32C4"/>
    <w:rsid w:val="000A47DC"/>
    <w:rsid w:val="000B7B23"/>
    <w:rsid w:val="000D0E9D"/>
    <w:rsid w:val="000D1558"/>
    <w:rsid w:val="00100322"/>
    <w:rsid w:val="00110651"/>
    <w:rsid w:val="001156E6"/>
    <w:rsid w:val="001F19E7"/>
    <w:rsid w:val="001F2DEF"/>
    <w:rsid w:val="0020110B"/>
    <w:rsid w:val="00215F05"/>
    <w:rsid w:val="002220BC"/>
    <w:rsid w:val="002629A8"/>
    <w:rsid w:val="00295780"/>
    <w:rsid w:val="002F1643"/>
    <w:rsid w:val="0030665D"/>
    <w:rsid w:val="0031045C"/>
    <w:rsid w:val="003179EB"/>
    <w:rsid w:val="00351E90"/>
    <w:rsid w:val="003D0E84"/>
    <w:rsid w:val="0040055E"/>
    <w:rsid w:val="00437A5F"/>
    <w:rsid w:val="00455C12"/>
    <w:rsid w:val="0046169D"/>
    <w:rsid w:val="00474368"/>
    <w:rsid w:val="00474DB7"/>
    <w:rsid w:val="004F7B45"/>
    <w:rsid w:val="00550998"/>
    <w:rsid w:val="00590F70"/>
    <w:rsid w:val="005F5CD4"/>
    <w:rsid w:val="00660390"/>
    <w:rsid w:val="006661A1"/>
    <w:rsid w:val="006A0B75"/>
    <w:rsid w:val="0070012C"/>
    <w:rsid w:val="0070125C"/>
    <w:rsid w:val="007323F8"/>
    <w:rsid w:val="00734932"/>
    <w:rsid w:val="007551F8"/>
    <w:rsid w:val="007725E3"/>
    <w:rsid w:val="00781D41"/>
    <w:rsid w:val="00790AF4"/>
    <w:rsid w:val="00795A48"/>
    <w:rsid w:val="007C0602"/>
    <w:rsid w:val="007D5497"/>
    <w:rsid w:val="007F230E"/>
    <w:rsid w:val="00801A05"/>
    <w:rsid w:val="00827513"/>
    <w:rsid w:val="00831765"/>
    <w:rsid w:val="00835411"/>
    <w:rsid w:val="008546CC"/>
    <w:rsid w:val="00854CD4"/>
    <w:rsid w:val="00893BAF"/>
    <w:rsid w:val="008A35F7"/>
    <w:rsid w:val="008B3036"/>
    <w:rsid w:val="00983378"/>
    <w:rsid w:val="009977BA"/>
    <w:rsid w:val="009F14A4"/>
    <w:rsid w:val="00A07435"/>
    <w:rsid w:val="00A30D1A"/>
    <w:rsid w:val="00A56470"/>
    <w:rsid w:val="00A61415"/>
    <w:rsid w:val="00A860C6"/>
    <w:rsid w:val="00A93518"/>
    <w:rsid w:val="00A97656"/>
    <w:rsid w:val="00AC631A"/>
    <w:rsid w:val="00AD33A6"/>
    <w:rsid w:val="00B107E9"/>
    <w:rsid w:val="00B37792"/>
    <w:rsid w:val="00B55AC6"/>
    <w:rsid w:val="00B80A7C"/>
    <w:rsid w:val="00B970CA"/>
    <w:rsid w:val="00BB266D"/>
    <w:rsid w:val="00BB3F18"/>
    <w:rsid w:val="00BC7B6D"/>
    <w:rsid w:val="00BD1F48"/>
    <w:rsid w:val="00BF3BFC"/>
    <w:rsid w:val="00C04C7F"/>
    <w:rsid w:val="00C14E62"/>
    <w:rsid w:val="00C16623"/>
    <w:rsid w:val="00C23424"/>
    <w:rsid w:val="00C3661D"/>
    <w:rsid w:val="00C54AE6"/>
    <w:rsid w:val="00CB5F2A"/>
    <w:rsid w:val="00CD3BD4"/>
    <w:rsid w:val="00CF3E50"/>
    <w:rsid w:val="00D02FD6"/>
    <w:rsid w:val="00D168DF"/>
    <w:rsid w:val="00D218B8"/>
    <w:rsid w:val="00D43241"/>
    <w:rsid w:val="00D56B65"/>
    <w:rsid w:val="00D91C4E"/>
    <w:rsid w:val="00D94CC8"/>
    <w:rsid w:val="00DA1CB3"/>
    <w:rsid w:val="00DC093A"/>
    <w:rsid w:val="00DC3720"/>
    <w:rsid w:val="00DF40A3"/>
    <w:rsid w:val="00E07E05"/>
    <w:rsid w:val="00E60BA0"/>
    <w:rsid w:val="00E76E8F"/>
    <w:rsid w:val="00EF3683"/>
    <w:rsid w:val="00F0289F"/>
    <w:rsid w:val="00F46F5C"/>
    <w:rsid w:val="00F52A1B"/>
    <w:rsid w:val="00F8276E"/>
    <w:rsid w:val="00FB30A9"/>
    <w:rsid w:val="00FB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E15E"/>
  <w15:chartTrackingRefBased/>
  <w15:docId w15:val="{5832CCA5-CC96-40AE-BB11-B2FD586D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5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5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49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54A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60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60C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1415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1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14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znowo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67DC6-5131-44DD-8A7B-A1600E934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Grabałowska-Pędraś</dc:creator>
  <cp:keywords/>
  <dc:description/>
  <cp:lastModifiedBy>Grażyna Brzozowska</cp:lastModifiedBy>
  <cp:revision>5</cp:revision>
  <cp:lastPrinted>2022-11-17T11:19:00Z</cp:lastPrinted>
  <dcterms:created xsi:type="dcterms:W3CDTF">2022-09-14T08:37:00Z</dcterms:created>
  <dcterms:modified xsi:type="dcterms:W3CDTF">2022-12-07T11:49:00Z</dcterms:modified>
</cp:coreProperties>
</file>