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54D17484" w14:textId="77777777" w:rsidR="002428E2" w:rsidRPr="002428E2" w:rsidRDefault="002428E2" w:rsidP="002428E2">
      <w:pPr>
        <w:rPr>
          <w:rFonts w:ascii="Arial" w:hAnsi="Arial" w:cs="Arial"/>
        </w:rPr>
      </w:pPr>
      <w:r w:rsidRPr="002428E2">
        <w:rPr>
          <w:rFonts w:ascii="Arial" w:hAnsi="Arial" w:cs="Arial"/>
        </w:rPr>
        <w:t>Lesznowola, 20.06.2023 r.</w:t>
      </w:r>
    </w:p>
    <w:p w14:paraId="026FCDD0" w14:textId="77777777" w:rsidR="002428E2" w:rsidRPr="002428E2" w:rsidRDefault="002428E2" w:rsidP="002428E2">
      <w:pPr>
        <w:rPr>
          <w:rFonts w:ascii="Arial" w:hAnsi="Arial" w:cs="Arial"/>
        </w:rPr>
      </w:pPr>
      <w:r w:rsidRPr="002428E2">
        <w:rPr>
          <w:rFonts w:ascii="Arial" w:hAnsi="Arial" w:cs="Arial"/>
        </w:rPr>
        <w:t>RSR.6220.5.2023.WD.9</w:t>
      </w:r>
    </w:p>
    <w:p w14:paraId="0D97C899" w14:textId="77777777" w:rsidR="002428E2" w:rsidRDefault="002428E2" w:rsidP="002428E2">
      <w:pPr>
        <w:rPr>
          <w:rFonts w:ascii="Arial" w:hAnsi="Arial" w:cs="Arial"/>
        </w:rPr>
      </w:pPr>
    </w:p>
    <w:p w14:paraId="16376095" w14:textId="38CC3847" w:rsidR="002428E2" w:rsidRPr="002428E2" w:rsidRDefault="002428E2" w:rsidP="002428E2">
      <w:pPr>
        <w:rPr>
          <w:rFonts w:ascii="Arial" w:hAnsi="Arial" w:cs="Arial"/>
        </w:rPr>
      </w:pPr>
      <w:r w:rsidRPr="002428E2">
        <w:rPr>
          <w:rFonts w:ascii="Arial" w:hAnsi="Arial" w:cs="Arial"/>
        </w:rPr>
        <w:t>ZAWIADOMIENIE</w:t>
      </w:r>
    </w:p>
    <w:p w14:paraId="20194D44" w14:textId="77777777" w:rsidR="002428E2" w:rsidRPr="002428E2" w:rsidRDefault="002428E2" w:rsidP="002428E2">
      <w:pPr>
        <w:rPr>
          <w:rFonts w:ascii="Arial" w:hAnsi="Arial" w:cs="Arial"/>
        </w:rPr>
      </w:pPr>
    </w:p>
    <w:p w14:paraId="1F42B9BD" w14:textId="4A49EA31" w:rsidR="002428E2" w:rsidRPr="002428E2" w:rsidRDefault="002428E2" w:rsidP="002428E2">
      <w:pPr>
        <w:ind w:firstLine="708"/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 xml:space="preserve">Na podstawie art. 49 i art. 10 § 1 ustawy z dnia 14 czerwca 1960 r. Kodeks postępowania administracyjnego (t.j. Dz. U. z 2023 r. poz. 775 ze zm.) w związku z art. 74 ust. 3 ustawy z dnia 3 października 2008 r. o udostępnianiu informacji o środowisku i jego ochronie, udziale społeczeństwa w ochronie środowiska oraz o ocenach oddziaływania na środowisko (t.j. Dz. U. z 2023 r., poz. 1094) zawiadamiam, że postępowanie dowodowe w sprawie z wniosku z dnia 15.03.2023 r., znak: RSR.6220.9.2023.WD, złożonego przez HE4 ENTERPRISES 1 z o.o. o wydanie decyzji o środowiskowych uwarunkowaniach dla przedsięwzięcia polegającego na  budowie oraz częściowej rozbiórce gazociągu w/c DN300 w ramach realizacji zadania pn. przebudowa gazociągu w/c DN300 przy ul. Alternatywy w m. Łazy, </w:t>
      </w:r>
    </w:p>
    <w:p w14:paraId="5DDC5715" w14:textId="77777777" w:rsidR="002428E2" w:rsidRPr="002428E2" w:rsidRDefault="002428E2" w:rsidP="002428E2">
      <w:pPr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>gm. Lesznowola, dz. nr ew. 46/41 obręb PGR i Radiostacja Łazy, zostało zakończone.</w:t>
      </w:r>
    </w:p>
    <w:p w14:paraId="6905AF25" w14:textId="77777777" w:rsidR="002428E2" w:rsidRPr="002428E2" w:rsidRDefault="002428E2" w:rsidP="002428E2">
      <w:pPr>
        <w:ind w:firstLine="708"/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 xml:space="preserve">Zgodnie z art. 10 § 1 kpa organ administracji publicznej obowiązany jest </w:t>
      </w:r>
    </w:p>
    <w:p w14:paraId="1A1D1B93" w14:textId="77777777" w:rsidR="002428E2" w:rsidRPr="002428E2" w:rsidRDefault="002428E2" w:rsidP="002428E2">
      <w:pPr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>przed wydaniem decyzji umożliwić stronom wypowiedzenie się co do zebranych dowodów i materiałów oraz zgłoszonych żądań.</w:t>
      </w:r>
    </w:p>
    <w:p w14:paraId="69B796EA" w14:textId="77777777" w:rsidR="002428E2" w:rsidRPr="002428E2" w:rsidRDefault="002428E2" w:rsidP="002428E2">
      <w:pPr>
        <w:ind w:firstLine="708"/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432577E8" w14:textId="77777777" w:rsidR="002428E2" w:rsidRPr="002428E2" w:rsidRDefault="002428E2" w:rsidP="002428E2">
      <w:pPr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>lub mailowo: rsr@lesznowola.pl).</w:t>
      </w:r>
    </w:p>
    <w:p w14:paraId="0F75E483" w14:textId="77777777" w:rsidR="002428E2" w:rsidRPr="002428E2" w:rsidRDefault="002428E2" w:rsidP="002428E2">
      <w:pPr>
        <w:jc w:val="both"/>
        <w:rPr>
          <w:rFonts w:ascii="Arial" w:hAnsi="Arial" w:cs="Arial"/>
        </w:rPr>
      </w:pPr>
      <w:r w:rsidRPr="002428E2">
        <w:rPr>
          <w:rFonts w:ascii="Arial" w:hAnsi="Arial" w:cs="Arial"/>
        </w:rPr>
        <w:t>Po upływie tego terminu zostanie wydana przez Wójta Gminy Lesznowola decyzja w przedmiotowej sprawie.</w:t>
      </w:r>
    </w:p>
    <w:p w14:paraId="1E897F1B" w14:textId="77777777" w:rsidR="002428E2" w:rsidRDefault="002428E2" w:rsidP="00115B08">
      <w:pPr>
        <w:jc w:val="both"/>
        <w:rPr>
          <w:rFonts w:ascii="Arial" w:hAnsi="Arial" w:cs="Arial"/>
        </w:rPr>
      </w:pPr>
    </w:p>
    <w:p w14:paraId="6702711D" w14:textId="45793259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28E2"/>
    <w:rsid w:val="00244AE5"/>
    <w:rsid w:val="00261A33"/>
    <w:rsid w:val="002716B0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5E78A7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2022-05-19T08:57:00Z</cp:lastPrinted>
  <dcterms:created xsi:type="dcterms:W3CDTF">2023-06-05T10:50:00Z</dcterms:created>
  <dcterms:modified xsi:type="dcterms:W3CDTF">2023-06-20T11:11:00Z</dcterms:modified>
</cp:coreProperties>
</file>