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0E" w14:textId="77777777" w:rsid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Lesznowola, 05.09.2023 r.</w:t>
      </w:r>
    </w:p>
    <w:p w14:paraId="5232AA4C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</w:p>
    <w:p w14:paraId="36C4DD2C" w14:textId="78932A25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WÓJT GMINY LESZNOWOLA</w:t>
      </w:r>
    </w:p>
    <w:p w14:paraId="557A2E12" w14:textId="1466317E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05-506 Lesznowola</w:t>
      </w:r>
    </w:p>
    <w:p w14:paraId="2B957D3C" w14:textId="4D7EBA9D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ul. Gminna 60</w:t>
      </w:r>
    </w:p>
    <w:p w14:paraId="0DBED2CC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2FE5E25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RUP.6720.1.2018.MP</w:t>
      </w:r>
    </w:p>
    <w:p w14:paraId="136E6B10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ID:80892</w:t>
      </w:r>
    </w:p>
    <w:p w14:paraId="0E0E1271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CE6336B" w14:textId="77777777" w:rsidR="00167EBC" w:rsidRPr="00167EBC" w:rsidRDefault="00167EBC" w:rsidP="00167EBC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>OBWIESZCZENIE</w:t>
      </w:r>
    </w:p>
    <w:p w14:paraId="364F7CD1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</w:p>
    <w:p w14:paraId="22743BD0" w14:textId="77777777" w:rsidR="00167EBC" w:rsidRPr="00167EBC" w:rsidRDefault="00167EBC" w:rsidP="00167EBC">
      <w:pPr>
        <w:suppressAutoHyphens/>
        <w:spacing w:after="0" w:line="240" w:lineRule="auto"/>
        <w:rPr>
          <w:rFonts w:ascii="Verdana" w:eastAsia="Times New Roman" w:hAnsi="Verdana" w:cs="Arial"/>
          <w:b/>
          <w:kern w:val="0"/>
          <w:sz w:val="24"/>
          <w:szCs w:val="24"/>
          <w:lang w:eastAsia="ar-SA"/>
          <w14:ligatures w14:val="none"/>
        </w:rPr>
      </w:pPr>
      <w:r w:rsidRPr="00167EBC">
        <w:rPr>
          <w:rFonts w:ascii="Verdana" w:eastAsia="Times New Roman" w:hAnsi="Verdana" w:cs="Arial"/>
          <w:b/>
          <w:kern w:val="0"/>
          <w:sz w:val="24"/>
          <w:szCs w:val="24"/>
          <w:lang w:eastAsia="ar-SA"/>
          <w14:ligatures w14:val="none"/>
        </w:rPr>
        <w:t>o wyłożeniu do publicznego wglądu projektu Studium uwarunkowań i kierunków zagospodarowania przestrzennego gminy Lesznowola wraz z prognozą oddziaływania na środowisko</w:t>
      </w:r>
    </w:p>
    <w:p w14:paraId="5371AE61" w14:textId="77777777" w:rsid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</w:p>
    <w:p w14:paraId="62565FDC" w14:textId="4726B561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Na podstawie art. 11 pkt 7 ustawy z dnia 27 marca 2003 r. o planowaniu i zagospodarowaniu przestrzennym (Dz. U. z 2023 r. poz. 977 ze zm.) oraz na podstawie art. 39 ust. 1 pkt 2–5,  art. 46 pkt 1 oraz art.54 ust. 2-3 ustawy z dnia 3 października 2008 r. </w:t>
      </w:r>
      <w:r w:rsidRPr="00167EBC">
        <w:rPr>
          <w:rFonts w:ascii="Verdana" w:eastAsia="Times New Roman" w:hAnsi="Verdana" w:cs="Arial"/>
          <w:iCs/>
          <w:kern w:val="0"/>
          <w:sz w:val="24"/>
          <w:szCs w:val="24"/>
          <w:lang w:eastAsia="pl-PL"/>
          <w14:ligatures w14:val="none"/>
        </w:rPr>
        <w:t>o udostępnianiu informacji o środowisku i jego ochronie, udziale społeczeństwa w ochronie środowiska oraz ocenach oddziaływania na środowisko</w:t>
      </w: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(Dz. U. z 2023 r. poz. 1094 ze zm.), realizując uchwałę  Nr 640/XLIV/2018 Rady Gminy Lesznowola z dnia 29 maja 2018 r. w sprawie przystąpienia do sporządzenia Studium uwarunkowań i kierunków zagospodarowania przestrzennego gminy Lesznowola, 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zawiadamiam o  wyłożeniu do publicznego wglądu projektu Studium uwarunkowań i kierunków zagospodarowania przestrzennego gminy Lesznowola wraz z prognozą oddziaływania na środowisko, 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lang w:eastAsia="pl-PL"/>
          <w14:ligatures w14:val="none"/>
        </w:rPr>
        <w:t>w dniach od</w:t>
      </w:r>
      <w:r w:rsidRPr="00167EBC">
        <w:rPr>
          <w:rFonts w:ascii="Verdana" w:eastAsia="Times New Roman" w:hAnsi="Verdana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 18.09.2023 r. 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lang w:eastAsia="pl-PL"/>
          <w14:ligatures w14:val="none"/>
        </w:rPr>
        <w:t>do</w:t>
      </w:r>
      <w:r w:rsidRPr="00167EBC">
        <w:rPr>
          <w:rFonts w:ascii="Verdana" w:eastAsia="Times New Roman" w:hAnsi="Verdana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 10.10.2023 r. 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lang w:eastAsia="pl-PL"/>
          <w14:ligatures w14:val="none"/>
        </w:rPr>
        <w:t>w siedzibie Urzędu Gminy Lesznowola w godzinach od 8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30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lang w:eastAsia="pl-PL"/>
          <w14:ligatures w14:val="none"/>
        </w:rPr>
        <w:t xml:space="preserve"> do 15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30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lang w:eastAsia="pl-PL"/>
          <w14:ligatures w14:val="none"/>
        </w:rPr>
        <w:t>, na stronie internetowej Urzędu Gminy Lesznowola w zakładce Gospodarka Przestrzenna oraz w Biuletynie Informacji Publicznej.</w:t>
      </w:r>
    </w:p>
    <w:p w14:paraId="26A85D61" w14:textId="7F77F36B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Dyskusja publiczna nad przyjętymi w projekcie Studium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rozwiązaniami odbędzie się </w:t>
      </w:r>
      <w:r w:rsidRPr="00167EBC">
        <w:rPr>
          <w:rFonts w:ascii="Verdana" w:eastAsia="Times New Roman" w:hAnsi="Verdana" w:cs="Arial"/>
          <w:kern w:val="0"/>
          <w:sz w:val="24"/>
          <w:szCs w:val="24"/>
          <w:u w:val="single"/>
          <w:lang w:eastAsia="pl-PL"/>
          <w14:ligatures w14:val="none"/>
        </w:rPr>
        <w:t>w dniu</w:t>
      </w: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09.10.2023 r</w:t>
      </w: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w</w:t>
      </w: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siedzibie Urzędu Gminy Lesznowola, ul. Gminna 60, 05-506 Lesznowola </w:t>
      </w: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 godzinie 15</w:t>
      </w: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30</w:t>
      </w:r>
      <w:r w:rsidRPr="00167EBC">
        <w:rPr>
          <w:rFonts w:ascii="Verdana" w:eastAsia="Times New Roman" w:hAnsi="Verdana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24131FA4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Zgodnie z art. 11 pkt 8 ww. ustawy z dnia 27 marca 2003 r. o planowaniu i zagospodarowaniu przestrzennym, każdy, kto kwestionuje ustalenia przyjęte w ww. projekcie Studium lub prognozie oddziaływania na środowisko, może wnieść uwagi. </w:t>
      </w:r>
    </w:p>
    <w:p w14:paraId="0CB1A269" w14:textId="7E737591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Uwagi do wyłożonego projektu Studium należy składać z podaniem imienia i nazwiska</w:t>
      </w:r>
      <w:r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lub jednostki organizacyjnej i adresu, z oznaczeniem nieruchomości, której uwaga dotyczy w nieprzekraczalnym terminie 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u w:val="single"/>
          <w:lang w:eastAsia="pl-PL"/>
          <w14:ligatures w14:val="none"/>
        </w:rPr>
        <w:t>do dnia</w:t>
      </w:r>
      <w:r w:rsidRPr="00167EBC">
        <w:rPr>
          <w:rFonts w:ascii="Verdana" w:eastAsia="Times New Roman" w:hAnsi="Verdana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 31.10.2023 r. </w:t>
      </w:r>
      <w:r w:rsidRPr="00167EBC">
        <w:rPr>
          <w:rFonts w:ascii="Verdana" w:eastAsia="Times New Roman" w:hAnsi="Verdana" w:cs="Arial"/>
          <w:bCs/>
          <w:kern w:val="0"/>
          <w:sz w:val="24"/>
          <w:szCs w:val="24"/>
          <w:lang w:eastAsia="pl-PL"/>
          <w14:ligatures w14:val="none"/>
        </w:rPr>
        <w:t>w następujący sposób:</w:t>
      </w:r>
    </w:p>
    <w:p w14:paraId="15B042BB" w14:textId="77777777" w:rsidR="00167EBC" w:rsidRPr="00167EBC" w:rsidRDefault="00167EBC" w:rsidP="00167EB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bezpośrednio w Kancelarii Urzędu Gminy Lesznowola, w godzinach pracy Urzędu;</w:t>
      </w:r>
    </w:p>
    <w:p w14:paraId="25FCB655" w14:textId="77777777" w:rsidR="00167EBC" w:rsidRPr="00167EBC" w:rsidRDefault="00167EBC" w:rsidP="00167EB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pocztą tradycyjną na adres: Urząd Gminy Lesznowola, ul. Gminna 60, 05-506 Lesznowola.</w:t>
      </w:r>
    </w:p>
    <w:p w14:paraId="6AEBAFC5" w14:textId="77777777" w:rsidR="00167EBC" w:rsidRPr="00167EBC" w:rsidRDefault="00167EBC" w:rsidP="00167EBC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u w:val="single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lastRenderedPageBreak/>
        <w:t>drogą elektroniczną przy pomocy elektronicznej skrzynki podawczej – opatrując dokumenty kwalifikowanym podpisem elektronicznym albo profilem zaufanym.</w:t>
      </w:r>
    </w:p>
    <w:p w14:paraId="6EC3110C" w14:textId="77777777" w:rsidR="00167EBC" w:rsidRPr="00167EBC" w:rsidRDefault="00167EBC" w:rsidP="00167EBC">
      <w:pPr>
        <w:spacing w:after="0" w:line="240" w:lineRule="auto"/>
        <w:ind w:firstLine="426"/>
        <w:rPr>
          <w:rFonts w:ascii="Verdana" w:eastAsia="Times New Roman" w:hAnsi="Verdana" w:cs="Arial"/>
          <w:sz w:val="24"/>
          <w:szCs w:val="24"/>
          <w:lang w:eastAsia="ar-SA"/>
          <w14:ligatures w14:val="none"/>
        </w:rPr>
      </w:pPr>
    </w:p>
    <w:p w14:paraId="41019323" w14:textId="332F1781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ar-SA"/>
          <w14:ligatures w14:val="none"/>
        </w:rPr>
      </w:pPr>
      <w:r w:rsidRPr="00167EBC">
        <w:rPr>
          <w:rFonts w:ascii="Verdana" w:eastAsia="Times New Roman" w:hAnsi="Verdana" w:cs="Arial"/>
          <w:b/>
          <w:bCs/>
          <w:sz w:val="24"/>
          <w:szCs w:val="24"/>
          <w:lang w:eastAsia="ar-SA"/>
          <w14:ligatures w14:val="none"/>
        </w:rPr>
        <w:t>Z up. Wójta</w:t>
      </w:r>
    </w:p>
    <w:p w14:paraId="5A8C4575" w14:textId="749F24B6" w:rsidR="00167EBC" w:rsidRPr="00167EBC" w:rsidRDefault="00325783" w:rsidP="00167EBC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ar-SA"/>
          <w14:ligatures w14:val="none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ar-SA"/>
          <w14:ligatures w14:val="none"/>
        </w:rPr>
        <w:t>M</w:t>
      </w:r>
      <w:r w:rsidR="00167EBC" w:rsidRPr="00167EBC">
        <w:rPr>
          <w:rFonts w:ascii="Verdana" w:eastAsia="Times New Roman" w:hAnsi="Verdana" w:cs="Arial"/>
          <w:b/>
          <w:bCs/>
          <w:sz w:val="24"/>
          <w:szCs w:val="24"/>
          <w:lang w:eastAsia="ar-SA"/>
          <w14:ligatures w14:val="none"/>
        </w:rPr>
        <w:t>arcin Kania</w:t>
      </w:r>
    </w:p>
    <w:p w14:paraId="1F4579F4" w14:textId="6A881041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eastAsia="ar-SA"/>
          <w14:ligatures w14:val="none"/>
        </w:rPr>
      </w:pPr>
      <w:r w:rsidRPr="00167EBC">
        <w:rPr>
          <w:rFonts w:ascii="Verdana" w:eastAsia="Times New Roman" w:hAnsi="Verdana" w:cs="Arial"/>
          <w:b/>
          <w:bCs/>
          <w:sz w:val="24"/>
          <w:szCs w:val="24"/>
          <w:lang w:eastAsia="ar-SA"/>
          <w14:ligatures w14:val="none"/>
        </w:rPr>
        <w:t>Zastępca Wójta</w:t>
      </w:r>
    </w:p>
    <w:p w14:paraId="49E81B5C" w14:textId="77777777" w:rsidR="00167EBC" w:rsidRPr="00167EBC" w:rsidRDefault="00167EBC" w:rsidP="00167EBC">
      <w:pPr>
        <w:spacing w:after="0" w:line="240" w:lineRule="auto"/>
        <w:ind w:firstLine="426"/>
        <w:rPr>
          <w:rFonts w:ascii="Verdana" w:eastAsia="Times New Roman" w:hAnsi="Verdana" w:cs="Arial"/>
          <w:sz w:val="24"/>
          <w:szCs w:val="24"/>
          <w:lang w:eastAsia="ar-SA"/>
          <w14:ligatures w14:val="none"/>
        </w:rPr>
      </w:pPr>
    </w:p>
    <w:p w14:paraId="4C71FC8F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167EBC">
        <w:rPr>
          <w:rFonts w:ascii="Verdana" w:eastAsia="Times New Roman" w:hAnsi="Verdana" w:cs="Arial"/>
          <w:i/>
          <w:iCs/>
          <w:kern w:val="0"/>
          <w:sz w:val="24"/>
          <w:szCs w:val="24"/>
          <w:u w:val="single"/>
          <w:lang w:eastAsia="pl-PL"/>
          <w14:ligatures w14:val="none"/>
        </w:rPr>
        <w:t>Organem właściwym do rozpatrzenia powyżej wymienionych uwag jest Wójt Gminy Lesznowola.</w:t>
      </w:r>
    </w:p>
    <w:p w14:paraId="4BF2D5E3" w14:textId="77777777" w:rsidR="00167EBC" w:rsidRPr="00167EBC" w:rsidRDefault="00167EBC" w:rsidP="00167EBC">
      <w:pPr>
        <w:spacing w:after="0" w:line="240" w:lineRule="auto"/>
        <w:ind w:left="6372" w:firstLine="708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</w:p>
    <w:p w14:paraId="3E043A6F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67EBC">
        <w:rPr>
          <w:rFonts w:ascii="Verdana" w:eastAsia="Times New Roman" w:hAnsi="Verdana" w:cs="Arial"/>
          <w:b/>
          <w:kern w:val="0"/>
          <w:sz w:val="24"/>
          <w:szCs w:val="24"/>
          <w:u w:val="single"/>
          <w:lang w:eastAsia="pl-PL"/>
          <w14:ligatures w14:val="none"/>
        </w:rPr>
        <w:t>Informacja dotycząca przetwarzania danych</w:t>
      </w:r>
    </w:p>
    <w:p w14:paraId="43428D6A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Realizując obowiązek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. zm.) informuję, że:</w:t>
      </w:r>
    </w:p>
    <w:p w14:paraId="6B37F438" w14:textId="77777777" w:rsidR="00167EBC" w:rsidRPr="00167EBC" w:rsidRDefault="00167EBC" w:rsidP="00167EB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Verdana" w:eastAsia="Calibri" w:hAnsi="Verdana" w:cs="Arial"/>
          <w:kern w:val="0"/>
          <w:sz w:val="24"/>
          <w:szCs w:val="24"/>
          <w14:ligatures w14:val="none"/>
        </w:rPr>
      </w:pPr>
      <w:r w:rsidRPr="00167EBC">
        <w:rPr>
          <w:rFonts w:ascii="Verdana" w:eastAsia="Calibri" w:hAnsi="Verdana" w:cs="Arial"/>
          <w:kern w:val="0"/>
          <w:sz w:val="24"/>
          <w:szCs w:val="24"/>
          <w14:ligatures w14:val="none"/>
        </w:rPr>
        <w:t>administratorem danych osobowych jest Gmina Lesznowola, ul. Gminna 60, 05-506 Lesznowola. Dane kontaktowe: Gmina Lesznowola, ul. Gminna 60, 05-506 Lesznowola, tel. (22) 757-93-40, fax. (22) 757-92-70., email: rodo@lesznowola.pl.</w:t>
      </w:r>
    </w:p>
    <w:p w14:paraId="5CA10AF1" w14:textId="77777777" w:rsidR="00167EBC" w:rsidRPr="00167EBC" w:rsidRDefault="00167EBC" w:rsidP="00167EBC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Verdana" w:eastAsia="Calibri" w:hAnsi="Verdana" w:cs="Arial"/>
          <w:kern w:val="0"/>
          <w:sz w:val="24"/>
          <w:szCs w:val="24"/>
          <w14:ligatures w14:val="none"/>
        </w:rPr>
      </w:pPr>
      <w:r w:rsidRPr="00167EBC">
        <w:rPr>
          <w:rFonts w:ascii="Verdana" w:eastAsia="Calibri" w:hAnsi="Verdana" w:cs="Arial"/>
          <w:kern w:val="0"/>
          <w:sz w:val="24"/>
          <w:szCs w:val="24"/>
          <w14:ligatures w14:val="none"/>
        </w:rPr>
        <w:t>Dane kontaktowe inspektora ochrony danych: mail: inspektor@lesznowola.pl, adres do korespondencji: Inspektor ochrony danych, Gmina Lesznowola, ul. Gminna 60, 05-506 Lesznowola.</w:t>
      </w:r>
    </w:p>
    <w:p w14:paraId="292DB078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przestrzennego,</w:t>
      </w:r>
    </w:p>
    <w:p w14:paraId="58D7BB2B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podstawą obowiązku prawnego ciążącego na administratorze jest art. 14 i nast. ustawy z dnia 27 marca 2003 r. o planowaniu i zagospodarowaniu przestrzennym (Dz. U. z 2023 r. poz. 977 ze zm.),</w:t>
      </w:r>
    </w:p>
    <w:p w14:paraId="673436B6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odbiorcą Państwa danych osobowych mogą zostać podmioty uprawnione na podstawie przepisów prawa oraz podmioty świadczące obsługę administracyjno-organizacyjną tut. urzędu,</w:t>
      </w:r>
    </w:p>
    <w:p w14:paraId="5923D901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Państwa dane osobowe nie będą przekazywane do państwa trzeciego lub organizacji międzynarodowej,</w:t>
      </w:r>
    </w:p>
    <w:p w14:paraId="4F48E2FD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Państwa dane osobowe będą przechowywane przez okres uregulowany rozporządzeniem Prezesa Rady Ministrów z dnia 18 stycznia 2011 r. w sprawie instrukcji kancelaryjnej, jednolitych rzeczowych wykazów akt oraz instrukcji w sprawie organizacji i zakresu działania archiwów zakładowych (Dz. U. z 2011 r. Nr 14, poz. 67 z </w:t>
      </w:r>
      <w:proofErr w:type="spellStart"/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. zm.),</w:t>
      </w:r>
    </w:p>
    <w:p w14:paraId="3A38E5C4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w granicach i na zasadach opisanych w przepisach prawa mają Państwo prawo żądania od administratora dostępu do danych osobowych oraz ich sprostowania, usunięcia lub ograniczenia przetwarzania,</w:t>
      </w:r>
    </w:p>
    <w:p w14:paraId="33D37296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lastRenderedPageBreak/>
        <w:t xml:space="preserve">w granicach i na zasadach opisanych w przepisach prawa mają Państwo prawo wniesienia skargi do organu nadzorczego, którym jest Prezes Urzędu Ochrony Danych Osobowych (szczegóły na stronie internetowej </w:t>
      </w:r>
      <w:hyperlink r:id="rId5" w:history="1">
        <w:r w:rsidRPr="00167EBC">
          <w:rPr>
            <w:rFonts w:ascii="Verdana" w:eastAsia="Times New Roman" w:hAnsi="Verdana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https://uodo.gov.pl</w:t>
        </w:r>
      </w:hyperlink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),</w:t>
      </w:r>
    </w:p>
    <w:p w14:paraId="51DFAAED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 xml:space="preserve"> podanie przez Państwa danych osobowych jest wymogiem ustawowym (niepodanie   danych osobowych, w przypadku braku możności ich ustalenia na podstawie posiadanych danych, skutkuje pozostawieniem wniosku bez rozpoznania),</w:t>
      </w:r>
    </w:p>
    <w:p w14:paraId="0CAD160D" w14:textId="77777777" w:rsidR="00167EBC" w:rsidRPr="00167EBC" w:rsidRDefault="00167EBC" w:rsidP="00167EBC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</w:pPr>
      <w:r w:rsidRPr="00167EBC">
        <w:rPr>
          <w:rFonts w:ascii="Verdana" w:eastAsia="Times New Roman" w:hAnsi="Verdana" w:cs="Arial"/>
          <w:kern w:val="0"/>
          <w:sz w:val="24"/>
          <w:szCs w:val="24"/>
          <w:lang w:eastAsia="pl-PL"/>
          <w14:ligatures w14:val="none"/>
        </w:rPr>
        <w:t>Państwa dane osobowe nie będą przetwarzane w sposób zautomatyzowany w celu wydania decyzji, w tym profilowane, w związku z przetwarzaniem przez Burmistrza danych osobowych, uzyskanych w toku prowadzenia postępowania dotyczącego sporządzania miejscowego planu zagospodarowania przestrzennego, prawo, o którym mowa w art. 15 ust. 1 lit. g ww. rozporządzenia Parlamentu Europejskiego i Rady (UE) 2016/679 z dnia 27 kwietnia 2016 r. (tj. uzyskania wszelkich dostępnych informacji o źródle danych osobowych, jeżeli nie zostały one zebrane od osoby, której dane dotyczą), przysługuje, jeżeli nie wpływa na ochronę praw i wolności osoby, od której dane te pozyskano.</w:t>
      </w:r>
      <w:r w:rsidRPr="00167EB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ab/>
      </w:r>
      <w:r w:rsidRPr="00167EB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ab/>
      </w:r>
      <w:r w:rsidRPr="00167EB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ab/>
      </w:r>
      <w:r w:rsidRPr="00167EBC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ab/>
      </w:r>
    </w:p>
    <w:p w14:paraId="67339CEE" w14:textId="77777777" w:rsidR="00167EBC" w:rsidRPr="00167EBC" w:rsidRDefault="00167EBC" w:rsidP="00167EBC">
      <w:pPr>
        <w:spacing w:after="0" w:line="240" w:lineRule="auto"/>
        <w:ind w:firstLine="708"/>
        <w:jc w:val="both"/>
        <w:rPr>
          <w:rFonts w:ascii="Verdana" w:eastAsia="Times New Roman" w:hAnsi="Verdana" w:cs="Arial"/>
          <w:spacing w:val="-4"/>
          <w:kern w:val="0"/>
          <w:sz w:val="24"/>
          <w:szCs w:val="24"/>
          <w:lang w:eastAsia="pl-PL"/>
          <w14:ligatures w14:val="none"/>
        </w:rPr>
      </w:pPr>
    </w:p>
    <w:p w14:paraId="421836BE" w14:textId="77777777" w:rsidR="00167EBC" w:rsidRPr="00167EBC" w:rsidRDefault="00167EBC" w:rsidP="00167EBC">
      <w:pPr>
        <w:spacing w:after="0"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5F90086" w14:textId="77777777" w:rsidR="00167EBC" w:rsidRPr="00167EBC" w:rsidRDefault="00167EBC" w:rsidP="00167EB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kern w:val="0"/>
          <w:sz w:val="24"/>
          <w:szCs w:val="24"/>
          <w:lang w:eastAsia="ar-SA"/>
          <w14:ligatures w14:val="none"/>
        </w:rPr>
      </w:pPr>
    </w:p>
    <w:p w14:paraId="4DAB70F2" w14:textId="77777777" w:rsidR="00167EBC" w:rsidRDefault="00167EBC"/>
    <w:sectPr w:rsidR="0016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96F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E34C2"/>
    <w:multiLevelType w:val="hybridMultilevel"/>
    <w:tmpl w:val="9118D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82431">
    <w:abstractNumId w:val="1"/>
  </w:num>
  <w:num w:numId="2" w16cid:durableId="175770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BC"/>
    <w:rsid w:val="00167EBC"/>
    <w:rsid w:val="003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DCA9"/>
  <w15:chartTrackingRefBased/>
  <w15:docId w15:val="{DAD3BC63-DF6D-4206-8B46-C5C09AA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Sobolewska-Boczula</dc:creator>
  <cp:keywords/>
  <dc:description/>
  <cp:lastModifiedBy>Olga Sobolewska-Boczula</cp:lastModifiedBy>
  <cp:revision>1</cp:revision>
  <cp:lastPrinted>2023-09-07T06:37:00Z</cp:lastPrinted>
  <dcterms:created xsi:type="dcterms:W3CDTF">2023-09-07T06:24:00Z</dcterms:created>
  <dcterms:modified xsi:type="dcterms:W3CDTF">2023-09-07T06:38:00Z</dcterms:modified>
</cp:coreProperties>
</file>