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F855" w14:textId="0E88E4FF" w:rsidR="00590F70" w:rsidRPr="00DA1CB3" w:rsidRDefault="00734932" w:rsidP="00BB266D">
      <w:pPr>
        <w:jc w:val="right"/>
        <w:rPr>
          <w:rFonts w:asciiTheme="minorHAnsi" w:hAnsiTheme="minorHAnsi" w:cstheme="minorHAnsi"/>
          <w:sz w:val="24"/>
          <w:szCs w:val="24"/>
        </w:rPr>
      </w:pPr>
      <w:r w:rsidRPr="00DA1CB3">
        <w:rPr>
          <w:rFonts w:asciiTheme="minorHAnsi" w:hAnsiTheme="minorHAnsi" w:cstheme="minorHAnsi"/>
          <w:sz w:val="24"/>
          <w:szCs w:val="24"/>
        </w:rPr>
        <w:t xml:space="preserve">Lesznowola, </w:t>
      </w:r>
      <w:r w:rsidR="002E041E">
        <w:rPr>
          <w:rFonts w:asciiTheme="minorHAnsi" w:hAnsiTheme="minorHAnsi" w:cstheme="minorHAnsi"/>
          <w:sz w:val="24"/>
          <w:szCs w:val="24"/>
        </w:rPr>
        <w:t>01</w:t>
      </w:r>
      <w:r w:rsidR="000B7B23" w:rsidRPr="00DA1CB3">
        <w:rPr>
          <w:rFonts w:asciiTheme="minorHAnsi" w:hAnsiTheme="minorHAnsi" w:cstheme="minorHAnsi"/>
          <w:sz w:val="24"/>
          <w:szCs w:val="24"/>
        </w:rPr>
        <w:t>.</w:t>
      </w:r>
      <w:r w:rsidR="00DA1CB3" w:rsidRPr="00DA1CB3">
        <w:rPr>
          <w:rFonts w:asciiTheme="minorHAnsi" w:hAnsiTheme="minorHAnsi" w:cstheme="minorHAnsi"/>
          <w:sz w:val="24"/>
          <w:szCs w:val="24"/>
        </w:rPr>
        <w:t>0</w:t>
      </w:r>
      <w:r w:rsidR="002E041E">
        <w:rPr>
          <w:rFonts w:asciiTheme="minorHAnsi" w:hAnsiTheme="minorHAnsi" w:cstheme="minorHAnsi"/>
          <w:sz w:val="24"/>
          <w:szCs w:val="24"/>
        </w:rPr>
        <w:t>9</w:t>
      </w:r>
      <w:r w:rsidR="000B7B23" w:rsidRPr="00DA1CB3">
        <w:rPr>
          <w:rFonts w:asciiTheme="minorHAnsi" w:hAnsiTheme="minorHAnsi" w:cstheme="minorHAnsi"/>
          <w:sz w:val="24"/>
          <w:szCs w:val="24"/>
        </w:rPr>
        <w:t>.202</w:t>
      </w:r>
      <w:r w:rsidR="002E041E">
        <w:rPr>
          <w:rFonts w:asciiTheme="minorHAnsi" w:hAnsiTheme="minorHAnsi" w:cstheme="minorHAnsi"/>
          <w:sz w:val="24"/>
          <w:szCs w:val="24"/>
        </w:rPr>
        <w:t>3</w:t>
      </w:r>
      <w:r w:rsidR="000B7B23" w:rsidRPr="00DA1CB3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B1DA68D" w14:textId="5C473FBD" w:rsidR="00590F70" w:rsidRPr="00DA1CB3" w:rsidRDefault="00590F70" w:rsidP="00801A0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6D7D43" w14:textId="77777777" w:rsidR="00801A05" w:rsidRPr="00DA1CB3" w:rsidRDefault="00590F70" w:rsidP="00801A0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A1CB3">
        <w:rPr>
          <w:rFonts w:asciiTheme="minorHAnsi" w:hAnsiTheme="minorHAnsi" w:cstheme="minorHAnsi"/>
          <w:b/>
          <w:sz w:val="24"/>
          <w:szCs w:val="24"/>
        </w:rPr>
        <w:t xml:space="preserve">WYKAZ </w:t>
      </w:r>
      <w:r w:rsidR="00734932" w:rsidRPr="00DA1CB3">
        <w:rPr>
          <w:rFonts w:asciiTheme="minorHAnsi" w:hAnsiTheme="minorHAnsi" w:cstheme="minorHAnsi"/>
          <w:b/>
          <w:sz w:val="24"/>
          <w:szCs w:val="24"/>
        </w:rPr>
        <w:t>NIERUCHOMOŚCI</w:t>
      </w:r>
    </w:p>
    <w:p w14:paraId="686B3F17" w14:textId="559B29A9" w:rsidR="007D5497" w:rsidRPr="00DA1CB3" w:rsidRDefault="00801A05" w:rsidP="00801A0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A1CB3">
        <w:rPr>
          <w:rFonts w:asciiTheme="minorHAnsi" w:hAnsiTheme="minorHAnsi" w:cstheme="minorHAnsi"/>
          <w:b/>
          <w:sz w:val="24"/>
          <w:szCs w:val="24"/>
        </w:rPr>
        <w:t xml:space="preserve">PRZEZNACZONEJ DO </w:t>
      </w:r>
      <w:r w:rsidR="001F2DEF">
        <w:rPr>
          <w:rFonts w:asciiTheme="minorHAnsi" w:hAnsiTheme="minorHAnsi" w:cstheme="minorHAnsi"/>
          <w:b/>
          <w:sz w:val="24"/>
          <w:szCs w:val="24"/>
        </w:rPr>
        <w:t>WYDZIERŻAWIENIA</w:t>
      </w:r>
      <w:r w:rsidR="00BB266D" w:rsidRPr="00DA1CB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5497" w:rsidRPr="00DA1CB3">
        <w:rPr>
          <w:rFonts w:asciiTheme="minorHAnsi" w:hAnsiTheme="minorHAnsi" w:cstheme="minorHAnsi"/>
          <w:b/>
          <w:sz w:val="24"/>
          <w:szCs w:val="24"/>
        </w:rPr>
        <w:t xml:space="preserve">W DRODZE </w:t>
      </w:r>
      <w:r w:rsidR="00D4292E">
        <w:rPr>
          <w:rFonts w:asciiTheme="minorHAnsi" w:hAnsiTheme="minorHAnsi" w:cstheme="minorHAnsi"/>
          <w:b/>
          <w:sz w:val="24"/>
          <w:szCs w:val="24"/>
        </w:rPr>
        <w:t>BEZPRZETARGOWEJ</w:t>
      </w:r>
    </w:p>
    <w:p w14:paraId="09AB588D" w14:textId="77777777" w:rsidR="00827513" w:rsidRPr="00DA1CB3" w:rsidRDefault="00827513" w:rsidP="0082751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D70C775" w14:textId="11B0B458" w:rsidR="00C54AE6" w:rsidRPr="00DA1CB3" w:rsidRDefault="00795A48" w:rsidP="00DA1CB3">
      <w:pPr>
        <w:keepNext/>
        <w:spacing w:after="480"/>
        <w:ind w:firstLine="62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1CB3">
        <w:rPr>
          <w:rFonts w:asciiTheme="minorHAnsi" w:hAnsiTheme="minorHAnsi" w:cstheme="minorHAnsi"/>
          <w:sz w:val="24"/>
          <w:szCs w:val="24"/>
        </w:rPr>
        <w:t>Wójt Gminy Lesznowola</w:t>
      </w:r>
      <w:r w:rsidR="0030665D">
        <w:rPr>
          <w:rFonts w:asciiTheme="minorHAnsi" w:hAnsiTheme="minorHAnsi" w:cstheme="minorHAnsi"/>
          <w:sz w:val="24"/>
          <w:szCs w:val="24"/>
        </w:rPr>
        <w:t>,</w:t>
      </w:r>
      <w:r w:rsidRPr="00DA1CB3">
        <w:rPr>
          <w:rFonts w:asciiTheme="minorHAnsi" w:hAnsiTheme="minorHAnsi" w:cstheme="minorHAnsi"/>
          <w:sz w:val="24"/>
          <w:szCs w:val="24"/>
        </w:rPr>
        <w:t xml:space="preserve"> d</w:t>
      </w:r>
      <w:r w:rsidR="00827513" w:rsidRPr="00DA1CB3">
        <w:rPr>
          <w:rFonts w:asciiTheme="minorHAnsi" w:hAnsiTheme="minorHAnsi" w:cstheme="minorHAnsi"/>
          <w:sz w:val="24"/>
          <w:szCs w:val="24"/>
        </w:rPr>
        <w:t>ziałając na podstawie art. 35 ust. 1 i 2 ustawy z dnia 21 sierpnia 1997 r. o gospodarce nier</w:t>
      </w:r>
      <w:r w:rsidR="00734932" w:rsidRPr="00DA1CB3">
        <w:rPr>
          <w:rFonts w:asciiTheme="minorHAnsi" w:hAnsiTheme="minorHAnsi" w:cstheme="minorHAnsi"/>
          <w:sz w:val="24"/>
          <w:szCs w:val="24"/>
        </w:rPr>
        <w:t>uchomościami (</w:t>
      </w:r>
      <w:proofErr w:type="spellStart"/>
      <w:r w:rsidR="00734932" w:rsidRPr="00DA1CB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734932" w:rsidRPr="00DA1CB3">
        <w:rPr>
          <w:rFonts w:asciiTheme="minorHAnsi" w:hAnsiTheme="minorHAnsi" w:cstheme="minorHAnsi"/>
          <w:sz w:val="24"/>
          <w:szCs w:val="24"/>
        </w:rPr>
        <w:t>. Dz. U. z 202</w:t>
      </w:r>
      <w:r w:rsidR="00777A14">
        <w:rPr>
          <w:rFonts w:asciiTheme="minorHAnsi" w:hAnsiTheme="minorHAnsi" w:cstheme="minorHAnsi"/>
          <w:sz w:val="24"/>
          <w:szCs w:val="24"/>
        </w:rPr>
        <w:t>3</w:t>
      </w:r>
      <w:r w:rsidR="00734932" w:rsidRPr="00DA1CB3">
        <w:rPr>
          <w:rFonts w:asciiTheme="minorHAnsi" w:hAnsiTheme="minorHAnsi" w:cstheme="minorHAnsi"/>
          <w:sz w:val="24"/>
          <w:szCs w:val="24"/>
        </w:rPr>
        <w:t xml:space="preserve"> r. poz. </w:t>
      </w:r>
      <w:r w:rsidR="00777A14">
        <w:rPr>
          <w:rFonts w:asciiTheme="minorHAnsi" w:hAnsiTheme="minorHAnsi" w:cstheme="minorHAnsi"/>
          <w:sz w:val="24"/>
          <w:szCs w:val="24"/>
        </w:rPr>
        <w:t>344</w:t>
      </w:r>
      <w:r w:rsidR="00893BAF" w:rsidRPr="00DA1CB3">
        <w:rPr>
          <w:rFonts w:asciiTheme="minorHAnsi" w:hAnsiTheme="minorHAnsi" w:cstheme="minorHAnsi"/>
          <w:sz w:val="24"/>
          <w:szCs w:val="24"/>
        </w:rPr>
        <w:t xml:space="preserve"> ze zm.</w:t>
      </w:r>
      <w:r w:rsidR="00827513" w:rsidRPr="00DA1CB3">
        <w:rPr>
          <w:rFonts w:asciiTheme="minorHAnsi" w:hAnsiTheme="minorHAnsi" w:cstheme="minorHAnsi"/>
          <w:sz w:val="24"/>
          <w:szCs w:val="24"/>
        </w:rPr>
        <w:t xml:space="preserve">) </w:t>
      </w:r>
      <w:r w:rsidR="002629A8" w:rsidRPr="00DA1CB3">
        <w:rPr>
          <w:rFonts w:asciiTheme="minorHAnsi" w:hAnsiTheme="minorHAnsi" w:cstheme="minorHAnsi"/>
          <w:sz w:val="24"/>
          <w:szCs w:val="24"/>
        </w:rPr>
        <w:br/>
      </w:r>
      <w:r w:rsidR="00827513" w:rsidRPr="00DA1CB3">
        <w:rPr>
          <w:rFonts w:asciiTheme="minorHAnsi" w:hAnsiTheme="minorHAnsi" w:cstheme="minorHAnsi"/>
          <w:sz w:val="24"/>
          <w:szCs w:val="24"/>
        </w:rPr>
        <w:t>oraz w wyko</w:t>
      </w:r>
      <w:r w:rsidR="00734932" w:rsidRPr="00DA1CB3">
        <w:rPr>
          <w:rFonts w:asciiTheme="minorHAnsi" w:hAnsiTheme="minorHAnsi" w:cstheme="minorHAnsi"/>
          <w:sz w:val="24"/>
          <w:szCs w:val="24"/>
        </w:rPr>
        <w:t xml:space="preserve">naniu uchwały </w:t>
      </w:r>
      <w:r w:rsidR="00BC7B6D" w:rsidRPr="00DA1CB3">
        <w:rPr>
          <w:rFonts w:asciiTheme="minorHAnsi" w:hAnsiTheme="minorHAnsi" w:cstheme="minorHAnsi"/>
          <w:sz w:val="24"/>
          <w:szCs w:val="24"/>
        </w:rPr>
        <w:t xml:space="preserve">Rady Gminy </w:t>
      </w:r>
      <w:r w:rsidR="00BC7B6D" w:rsidRPr="000457CA">
        <w:rPr>
          <w:rFonts w:asciiTheme="minorHAnsi" w:hAnsiTheme="minorHAnsi" w:cstheme="minorHAnsi"/>
          <w:sz w:val="24"/>
          <w:szCs w:val="24"/>
        </w:rPr>
        <w:t>Lesznowola Nr</w:t>
      </w:r>
      <w:r w:rsidR="00F826DB">
        <w:rPr>
          <w:rFonts w:asciiTheme="minorHAnsi" w:hAnsiTheme="minorHAnsi" w:cstheme="minorHAnsi"/>
          <w:sz w:val="24"/>
          <w:szCs w:val="24"/>
        </w:rPr>
        <w:t xml:space="preserve"> </w:t>
      </w:r>
      <w:r w:rsidR="006141AE">
        <w:rPr>
          <w:rFonts w:asciiTheme="minorHAnsi" w:hAnsiTheme="minorHAnsi" w:cstheme="minorHAnsi"/>
          <w:sz w:val="24"/>
          <w:szCs w:val="24"/>
        </w:rPr>
        <w:t xml:space="preserve">867/ LXVII/2023 </w:t>
      </w:r>
      <w:r w:rsidR="000B7B23" w:rsidRPr="000457CA">
        <w:rPr>
          <w:rFonts w:asciiTheme="minorHAnsi" w:hAnsiTheme="minorHAnsi" w:cstheme="minorHAnsi"/>
          <w:sz w:val="24"/>
          <w:szCs w:val="24"/>
        </w:rPr>
        <w:t xml:space="preserve">z dnia </w:t>
      </w:r>
      <w:r w:rsidR="00177581">
        <w:rPr>
          <w:rFonts w:asciiTheme="minorHAnsi" w:hAnsiTheme="minorHAnsi" w:cstheme="minorHAnsi"/>
          <w:sz w:val="24"/>
          <w:szCs w:val="24"/>
        </w:rPr>
        <w:t>31</w:t>
      </w:r>
      <w:r w:rsidR="00A07435">
        <w:rPr>
          <w:rFonts w:asciiTheme="minorHAnsi" w:hAnsiTheme="minorHAnsi" w:cstheme="minorHAnsi"/>
          <w:sz w:val="24"/>
          <w:szCs w:val="24"/>
        </w:rPr>
        <w:t>.08.2022 r.</w:t>
      </w:r>
      <w:r w:rsidR="000457CA">
        <w:rPr>
          <w:rFonts w:asciiTheme="minorHAnsi" w:hAnsiTheme="minorHAnsi" w:cstheme="minorHAnsi"/>
          <w:sz w:val="24"/>
          <w:szCs w:val="24"/>
        </w:rPr>
        <w:br/>
      </w:r>
      <w:r w:rsidR="00DA1CB3" w:rsidRPr="000457CA">
        <w:rPr>
          <w:rFonts w:asciiTheme="minorHAnsi" w:hAnsiTheme="minorHAnsi" w:cstheme="minorHAnsi"/>
          <w:bCs/>
          <w:sz w:val="24"/>
          <w:szCs w:val="24"/>
        </w:rPr>
        <w:t>w sprawie wyrażenia zgody na</w:t>
      </w:r>
      <w:r w:rsidR="00F826DB">
        <w:rPr>
          <w:rFonts w:asciiTheme="minorHAnsi" w:hAnsiTheme="minorHAnsi" w:cstheme="minorHAnsi"/>
          <w:bCs/>
          <w:sz w:val="24"/>
          <w:szCs w:val="24"/>
        </w:rPr>
        <w:t xml:space="preserve"> wydz</w:t>
      </w:r>
      <w:r w:rsidR="00DA1CB3" w:rsidRPr="000457CA">
        <w:rPr>
          <w:rFonts w:asciiTheme="minorHAnsi" w:hAnsiTheme="minorHAnsi" w:cstheme="minorHAnsi"/>
          <w:bCs/>
          <w:sz w:val="24"/>
          <w:szCs w:val="24"/>
        </w:rPr>
        <w:t>ierżawienie</w:t>
      </w:r>
      <w:r w:rsidR="00177581">
        <w:rPr>
          <w:rFonts w:asciiTheme="minorHAnsi" w:hAnsiTheme="minorHAnsi" w:cstheme="minorHAnsi"/>
          <w:bCs/>
          <w:sz w:val="24"/>
          <w:szCs w:val="24"/>
        </w:rPr>
        <w:t xml:space="preserve"> działki ewidencyjnej nr </w:t>
      </w:r>
      <w:r w:rsidR="00F826DB">
        <w:rPr>
          <w:rFonts w:asciiTheme="minorHAnsi" w:hAnsiTheme="minorHAnsi" w:cstheme="minorHAnsi"/>
          <w:bCs/>
          <w:sz w:val="24"/>
          <w:szCs w:val="24"/>
        </w:rPr>
        <w:t>236/2</w:t>
      </w:r>
      <w:r w:rsidR="00177581">
        <w:rPr>
          <w:rFonts w:asciiTheme="minorHAnsi" w:hAnsiTheme="minorHAnsi" w:cstheme="minorHAnsi"/>
          <w:bCs/>
          <w:sz w:val="24"/>
          <w:szCs w:val="24"/>
        </w:rPr>
        <w:t xml:space="preserve">, położonej </w:t>
      </w:r>
      <w:r w:rsidR="00F826DB">
        <w:rPr>
          <w:rFonts w:asciiTheme="minorHAnsi" w:hAnsiTheme="minorHAnsi" w:cstheme="minorHAnsi"/>
          <w:bCs/>
          <w:sz w:val="24"/>
          <w:szCs w:val="24"/>
        </w:rPr>
        <w:t xml:space="preserve">                  </w:t>
      </w:r>
      <w:r w:rsidR="00177581">
        <w:rPr>
          <w:rFonts w:asciiTheme="minorHAnsi" w:hAnsiTheme="minorHAnsi" w:cstheme="minorHAnsi"/>
          <w:bCs/>
          <w:sz w:val="24"/>
          <w:szCs w:val="24"/>
        </w:rPr>
        <w:t>w obrębie KPGO Mysiadło oraz w sprawie wyrażenia zgody na odstąpienie od obowiązku przetargowego trybu zawarcia umowy dzierżawy</w:t>
      </w:r>
      <w:r w:rsidR="00DA1CB3" w:rsidRPr="00DA1CB3">
        <w:rPr>
          <w:rFonts w:asciiTheme="minorHAnsi" w:hAnsiTheme="minorHAnsi" w:cstheme="minorHAnsi"/>
          <w:bCs/>
          <w:sz w:val="24"/>
          <w:szCs w:val="24"/>
        </w:rPr>
        <w:t xml:space="preserve">, </w:t>
      </w:r>
      <w:bookmarkStart w:id="0" w:name="_Hlk109809139"/>
      <w:r w:rsidR="00DA1CB3" w:rsidRPr="00DA1CB3">
        <w:rPr>
          <w:rFonts w:asciiTheme="minorHAnsi" w:hAnsiTheme="minorHAnsi" w:cstheme="minorHAnsi"/>
          <w:bCs/>
          <w:sz w:val="24"/>
          <w:szCs w:val="24"/>
        </w:rPr>
        <w:t xml:space="preserve">stanowiącej własność Gminy Lesznowola oznaczonej w ewidencji gruntów i budynków jako działka nr </w:t>
      </w:r>
      <w:r w:rsidR="00F826DB">
        <w:rPr>
          <w:rFonts w:asciiTheme="minorHAnsi" w:hAnsiTheme="minorHAnsi" w:cstheme="minorHAnsi"/>
          <w:bCs/>
          <w:sz w:val="24"/>
          <w:szCs w:val="24"/>
        </w:rPr>
        <w:t>236/2</w:t>
      </w:r>
      <w:r w:rsidR="00DA1CB3" w:rsidRPr="00DA1CB3">
        <w:rPr>
          <w:rFonts w:asciiTheme="minorHAnsi" w:hAnsiTheme="minorHAnsi" w:cstheme="minorHAnsi"/>
          <w:bCs/>
          <w:sz w:val="24"/>
          <w:szCs w:val="24"/>
        </w:rPr>
        <w:t>,</w:t>
      </w:r>
      <w:bookmarkEnd w:id="0"/>
      <w:r w:rsidR="00DA1CB3" w:rsidRPr="00DA1CB3">
        <w:rPr>
          <w:rFonts w:asciiTheme="minorHAnsi" w:hAnsiTheme="minorHAnsi" w:cstheme="minorHAnsi"/>
          <w:bCs/>
          <w:sz w:val="24"/>
          <w:szCs w:val="24"/>
        </w:rPr>
        <w:t xml:space="preserve"> położonej w obrębie KPGO Mysiadło, gmina Lesznowola</w:t>
      </w:r>
      <w:r w:rsidR="0030665D">
        <w:rPr>
          <w:rFonts w:asciiTheme="minorHAnsi" w:hAnsiTheme="minorHAnsi" w:cstheme="minorHAnsi"/>
          <w:bCs/>
          <w:sz w:val="24"/>
          <w:szCs w:val="24"/>
        </w:rPr>
        <w:t>,</w:t>
      </w:r>
      <w:r w:rsidR="00DA1CB3" w:rsidRPr="00DA1CB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27513" w:rsidRPr="00DA1CB3">
        <w:rPr>
          <w:rFonts w:asciiTheme="minorHAnsi" w:hAnsiTheme="minorHAnsi" w:cstheme="minorHAnsi"/>
          <w:sz w:val="24"/>
          <w:szCs w:val="24"/>
        </w:rPr>
        <w:t>podaje do publicznej wiadomości</w:t>
      </w:r>
      <w:r w:rsidR="00A97656" w:rsidRPr="00DA1CB3">
        <w:rPr>
          <w:rFonts w:asciiTheme="minorHAnsi" w:hAnsiTheme="minorHAnsi" w:cstheme="minorHAnsi"/>
          <w:sz w:val="24"/>
          <w:szCs w:val="24"/>
        </w:rPr>
        <w:t xml:space="preserve"> </w:t>
      </w:r>
      <w:r w:rsidR="0040055E" w:rsidRPr="00DA1CB3">
        <w:rPr>
          <w:rFonts w:asciiTheme="minorHAnsi" w:hAnsiTheme="minorHAnsi" w:cstheme="minorHAnsi"/>
          <w:sz w:val="24"/>
          <w:szCs w:val="24"/>
        </w:rPr>
        <w:t>wykaz nieruchomości</w:t>
      </w:r>
      <w:r w:rsidR="00827513" w:rsidRPr="00DA1CB3">
        <w:rPr>
          <w:rFonts w:asciiTheme="minorHAnsi" w:hAnsiTheme="minorHAnsi" w:cstheme="minorHAnsi"/>
          <w:sz w:val="24"/>
          <w:szCs w:val="24"/>
        </w:rPr>
        <w:t xml:space="preserve"> stanowiącej własność Gminy Lesznowola</w:t>
      </w:r>
      <w:r w:rsidR="007F230E" w:rsidRPr="00DA1CB3">
        <w:rPr>
          <w:rFonts w:asciiTheme="minorHAnsi" w:hAnsiTheme="minorHAnsi" w:cstheme="minorHAnsi"/>
          <w:sz w:val="24"/>
          <w:szCs w:val="24"/>
        </w:rPr>
        <w:t>,</w:t>
      </w:r>
      <w:r w:rsidR="00827513" w:rsidRPr="00DA1CB3">
        <w:rPr>
          <w:rFonts w:asciiTheme="minorHAnsi" w:hAnsiTheme="minorHAnsi" w:cstheme="minorHAnsi"/>
          <w:sz w:val="24"/>
          <w:szCs w:val="24"/>
        </w:rPr>
        <w:t xml:space="preserve"> przeznaczonej do </w:t>
      </w:r>
      <w:r w:rsidR="00DA1CB3">
        <w:rPr>
          <w:rFonts w:asciiTheme="minorHAnsi" w:hAnsiTheme="minorHAnsi" w:cstheme="minorHAnsi"/>
          <w:sz w:val="24"/>
          <w:szCs w:val="24"/>
        </w:rPr>
        <w:t>wydzierżawienia</w:t>
      </w:r>
      <w:r w:rsidR="00827513" w:rsidRPr="00DA1CB3">
        <w:rPr>
          <w:rFonts w:asciiTheme="minorHAnsi" w:hAnsiTheme="minorHAnsi" w:cstheme="minorHAnsi"/>
          <w:sz w:val="24"/>
          <w:szCs w:val="24"/>
        </w:rPr>
        <w:t xml:space="preserve"> w drodze </w:t>
      </w:r>
      <w:r w:rsidR="00177581">
        <w:rPr>
          <w:rFonts w:asciiTheme="minorHAnsi" w:hAnsiTheme="minorHAnsi" w:cstheme="minorHAnsi"/>
          <w:sz w:val="24"/>
          <w:szCs w:val="24"/>
        </w:rPr>
        <w:t>bezprzetargowej</w:t>
      </w:r>
      <w:r w:rsidR="0070125C">
        <w:rPr>
          <w:rFonts w:asciiTheme="minorHAnsi" w:hAnsiTheme="minorHAnsi" w:cstheme="minorHAnsi"/>
          <w:sz w:val="24"/>
          <w:szCs w:val="24"/>
        </w:rPr>
        <w:t xml:space="preserve"> na okres </w:t>
      </w:r>
      <w:r w:rsidR="00177581">
        <w:rPr>
          <w:rFonts w:asciiTheme="minorHAnsi" w:hAnsiTheme="minorHAnsi" w:cstheme="minorHAnsi"/>
          <w:sz w:val="24"/>
          <w:szCs w:val="24"/>
        </w:rPr>
        <w:t>3</w:t>
      </w:r>
      <w:r w:rsidR="0070125C">
        <w:rPr>
          <w:rFonts w:asciiTheme="minorHAnsi" w:hAnsiTheme="minorHAnsi" w:cstheme="minorHAnsi"/>
          <w:sz w:val="24"/>
          <w:szCs w:val="24"/>
        </w:rPr>
        <w:t>0 lat:</w:t>
      </w:r>
    </w:p>
    <w:p w14:paraId="3AA089C1" w14:textId="78B72D06" w:rsidR="00827513" w:rsidRPr="00DA1CB3" w:rsidRDefault="00C54AE6" w:rsidP="0082143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A1CB3">
        <w:rPr>
          <w:rFonts w:asciiTheme="minorHAnsi" w:hAnsiTheme="minorHAnsi" w:cstheme="minorHAnsi"/>
          <w:sz w:val="24"/>
          <w:szCs w:val="24"/>
        </w:rPr>
        <w:t xml:space="preserve">Oznaczenie nieruchomości – </w:t>
      </w:r>
      <w:r w:rsidR="0001499F" w:rsidRPr="00DA1CB3">
        <w:rPr>
          <w:rFonts w:asciiTheme="minorHAnsi" w:hAnsiTheme="minorHAnsi" w:cstheme="minorHAnsi"/>
          <w:sz w:val="24"/>
          <w:szCs w:val="24"/>
        </w:rPr>
        <w:t>działka nr</w:t>
      </w:r>
      <w:r w:rsidR="00BC7B6D" w:rsidRPr="00DA1CB3">
        <w:rPr>
          <w:rFonts w:asciiTheme="minorHAnsi" w:hAnsiTheme="minorHAnsi" w:cstheme="minorHAnsi"/>
          <w:sz w:val="24"/>
          <w:szCs w:val="24"/>
        </w:rPr>
        <w:t xml:space="preserve"> </w:t>
      </w:r>
      <w:r w:rsidR="00F826DB">
        <w:rPr>
          <w:rFonts w:asciiTheme="minorHAnsi" w:hAnsiTheme="minorHAnsi" w:cstheme="minorHAnsi"/>
          <w:sz w:val="24"/>
          <w:szCs w:val="24"/>
        </w:rPr>
        <w:t>236/2 o pow.0,3148 ha</w:t>
      </w:r>
      <w:r w:rsidRPr="00DA1CB3">
        <w:rPr>
          <w:rFonts w:asciiTheme="minorHAnsi" w:hAnsiTheme="minorHAnsi" w:cstheme="minorHAnsi"/>
          <w:sz w:val="24"/>
          <w:szCs w:val="24"/>
        </w:rPr>
        <w:t>,</w:t>
      </w:r>
      <w:r w:rsidR="00BC7B6D" w:rsidRPr="00DA1CB3">
        <w:rPr>
          <w:rFonts w:asciiTheme="minorHAnsi" w:hAnsiTheme="minorHAnsi" w:cstheme="minorHAnsi"/>
          <w:sz w:val="24"/>
          <w:szCs w:val="24"/>
        </w:rPr>
        <w:t xml:space="preserve"> obręb KPGO Mysiadło,</w:t>
      </w:r>
      <w:r w:rsidRPr="00DA1CB3">
        <w:rPr>
          <w:rFonts w:asciiTheme="minorHAnsi" w:hAnsiTheme="minorHAnsi" w:cstheme="minorHAnsi"/>
          <w:sz w:val="24"/>
          <w:szCs w:val="24"/>
        </w:rPr>
        <w:t xml:space="preserve"> ksi</w:t>
      </w:r>
      <w:r w:rsidR="00FB30A9" w:rsidRPr="00DA1CB3">
        <w:rPr>
          <w:rFonts w:asciiTheme="minorHAnsi" w:hAnsiTheme="minorHAnsi" w:cstheme="minorHAnsi"/>
          <w:sz w:val="24"/>
          <w:szCs w:val="24"/>
        </w:rPr>
        <w:t>ęga wieczysta</w:t>
      </w:r>
      <w:r w:rsidR="0030665D">
        <w:rPr>
          <w:rFonts w:asciiTheme="minorHAnsi" w:hAnsiTheme="minorHAnsi" w:cstheme="minorHAnsi"/>
          <w:sz w:val="24"/>
          <w:szCs w:val="24"/>
        </w:rPr>
        <w:t xml:space="preserve"> numer</w:t>
      </w:r>
      <w:r w:rsidR="00FB30A9" w:rsidRPr="00DA1CB3">
        <w:rPr>
          <w:rFonts w:asciiTheme="minorHAnsi" w:hAnsiTheme="minorHAnsi" w:cstheme="minorHAnsi"/>
          <w:sz w:val="24"/>
          <w:szCs w:val="24"/>
        </w:rPr>
        <w:t xml:space="preserve"> WA</w:t>
      </w:r>
      <w:r w:rsidR="0001499F" w:rsidRPr="00DA1CB3">
        <w:rPr>
          <w:rFonts w:asciiTheme="minorHAnsi" w:hAnsiTheme="minorHAnsi" w:cstheme="minorHAnsi"/>
          <w:sz w:val="24"/>
          <w:szCs w:val="24"/>
        </w:rPr>
        <w:t>1I</w:t>
      </w:r>
      <w:r w:rsidR="00177581">
        <w:rPr>
          <w:rFonts w:asciiTheme="minorHAnsi" w:hAnsiTheme="minorHAnsi" w:cstheme="minorHAnsi"/>
          <w:sz w:val="24"/>
          <w:szCs w:val="24"/>
        </w:rPr>
        <w:t>/000</w:t>
      </w:r>
      <w:r w:rsidR="00EA2A5F">
        <w:rPr>
          <w:rFonts w:asciiTheme="minorHAnsi" w:hAnsiTheme="minorHAnsi" w:cstheme="minorHAnsi"/>
          <w:sz w:val="24"/>
          <w:szCs w:val="24"/>
        </w:rPr>
        <w:t>20924/9</w:t>
      </w:r>
      <w:r w:rsidR="00A56470" w:rsidRPr="00DA1CB3">
        <w:rPr>
          <w:rFonts w:asciiTheme="minorHAnsi" w:hAnsiTheme="minorHAnsi" w:cstheme="minorHAnsi"/>
          <w:sz w:val="24"/>
          <w:szCs w:val="24"/>
        </w:rPr>
        <w:t>.</w:t>
      </w:r>
    </w:p>
    <w:p w14:paraId="3BD17812" w14:textId="3870E8B3" w:rsidR="00A56470" w:rsidRPr="00DA1CB3" w:rsidRDefault="00A56470" w:rsidP="0082143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A1CB3">
        <w:rPr>
          <w:rFonts w:asciiTheme="minorHAnsi" w:hAnsiTheme="minorHAnsi" w:cstheme="minorHAnsi"/>
          <w:sz w:val="24"/>
          <w:szCs w:val="24"/>
        </w:rPr>
        <w:t xml:space="preserve">Opis nieruchomości </w:t>
      </w:r>
      <w:r w:rsidR="0001499F" w:rsidRPr="00DA1CB3">
        <w:rPr>
          <w:rFonts w:asciiTheme="minorHAnsi" w:hAnsiTheme="minorHAnsi" w:cstheme="minorHAnsi"/>
          <w:sz w:val="24"/>
          <w:szCs w:val="24"/>
        </w:rPr>
        <w:t>–</w:t>
      </w:r>
      <w:r w:rsidRPr="00DA1CB3">
        <w:rPr>
          <w:rFonts w:asciiTheme="minorHAnsi" w:hAnsiTheme="minorHAnsi" w:cstheme="minorHAnsi"/>
          <w:sz w:val="24"/>
          <w:szCs w:val="24"/>
        </w:rPr>
        <w:t xml:space="preserve"> </w:t>
      </w:r>
      <w:r w:rsidR="00BC7B6D" w:rsidRPr="00DA1CB3">
        <w:rPr>
          <w:rFonts w:asciiTheme="minorHAnsi" w:hAnsiTheme="minorHAnsi" w:cstheme="minorHAnsi"/>
          <w:sz w:val="24"/>
          <w:szCs w:val="24"/>
        </w:rPr>
        <w:t>działk</w:t>
      </w:r>
      <w:r w:rsidR="001F2DEF">
        <w:rPr>
          <w:rFonts w:asciiTheme="minorHAnsi" w:hAnsiTheme="minorHAnsi" w:cstheme="minorHAnsi"/>
          <w:sz w:val="24"/>
          <w:szCs w:val="24"/>
        </w:rPr>
        <w:t>a</w:t>
      </w:r>
      <w:r w:rsidR="00BC7B6D" w:rsidRPr="00DA1CB3">
        <w:rPr>
          <w:rFonts w:asciiTheme="minorHAnsi" w:hAnsiTheme="minorHAnsi" w:cstheme="minorHAnsi"/>
          <w:sz w:val="24"/>
          <w:szCs w:val="24"/>
        </w:rPr>
        <w:t xml:space="preserve"> </w:t>
      </w:r>
      <w:r w:rsidRPr="00DA1CB3">
        <w:rPr>
          <w:rFonts w:asciiTheme="minorHAnsi" w:hAnsiTheme="minorHAnsi" w:cstheme="minorHAnsi"/>
          <w:sz w:val="24"/>
          <w:szCs w:val="24"/>
        </w:rPr>
        <w:t>zabudowan</w:t>
      </w:r>
      <w:r w:rsidR="001F2DEF">
        <w:rPr>
          <w:rFonts w:asciiTheme="minorHAnsi" w:hAnsiTheme="minorHAnsi" w:cstheme="minorHAnsi"/>
          <w:sz w:val="24"/>
          <w:szCs w:val="24"/>
        </w:rPr>
        <w:t>a</w:t>
      </w:r>
      <w:r w:rsidR="00EA2A5F">
        <w:rPr>
          <w:rFonts w:asciiTheme="minorHAnsi" w:hAnsiTheme="minorHAnsi" w:cstheme="minorHAnsi"/>
          <w:sz w:val="24"/>
          <w:szCs w:val="24"/>
        </w:rPr>
        <w:t xml:space="preserve"> budynkami magazynowymi. </w:t>
      </w:r>
    </w:p>
    <w:p w14:paraId="6DF824E6" w14:textId="5CB0F6CA" w:rsidR="00C23424" w:rsidRPr="00264BC7" w:rsidRDefault="000D0E9D" w:rsidP="0082143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A1CB3">
        <w:rPr>
          <w:rFonts w:asciiTheme="minorHAnsi" w:hAnsiTheme="minorHAnsi" w:cstheme="minorHAnsi"/>
          <w:sz w:val="24"/>
          <w:szCs w:val="24"/>
        </w:rPr>
        <w:t>Przeznacze</w:t>
      </w:r>
      <w:r w:rsidR="00C16623" w:rsidRPr="00DA1CB3">
        <w:rPr>
          <w:rFonts w:asciiTheme="minorHAnsi" w:hAnsiTheme="minorHAnsi" w:cstheme="minorHAnsi"/>
          <w:sz w:val="24"/>
          <w:szCs w:val="24"/>
        </w:rPr>
        <w:t xml:space="preserve">nie </w:t>
      </w:r>
      <w:r w:rsidR="00C16623" w:rsidRPr="00264BC7">
        <w:rPr>
          <w:rFonts w:asciiTheme="minorHAnsi" w:hAnsiTheme="minorHAnsi" w:cstheme="minorHAnsi"/>
          <w:sz w:val="24"/>
          <w:szCs w:val="24"/>
        </w:rPr>
        <w:t xml:space="preserve">nieruchomości – </w:t>
      </w:r>
      <w:r w:rsidR="0001499F" w:rsidRPr="00264BC7">
        <w:rPr>
          <w:rFonts w:asciiTheme="minorHAnsi" w:hAnsiTheme="minorHAnsi" w:cstheme="minorHAnsi"/>
          <w:sz w:val="24"/>
          <w:szCs w:val="24"/>
        </w:rPr>
        <w:t>teren zabudowy usługowej</w:t>
      </w:r>
      <w:r w:rsidR="00C16623" w:rsidRPr="00264BC7">
        <w:rPr>
          <w:rFonts w:asciiTheme="minorHAnsi" w:hAnsiTheme="minorHAnsi" w:cstheme="minorHAnsi"/>
          <w:sz w:val="24"/>
          <w:szCs w:val="24"/>
        </w:rPr>
        <w:t xml:space="preserve"> – symbol planu </w:t>
      </w:r>
      <w:r w:rsidR="00182AED" w:rsidRPr="00264BC7">
        <w:rPr>
          <w:rFonts w:asciiTheme="minorHAnsi" w:hAnsiTheme="minorHAnsi" w:cstheme="minorHAnsi"/>
          <w:sz w:val="24"/>
          <w:szCs w:val="24"/>
        </w:rPr>
        <w:t>5 U z</w:t>
      </w:r>
      <w:r w:rsidR="00B37792" w:rsidRPr="00264BC7">
        <w:rPr>
          <w:rFonts w:asciiTheme="minorHAnsi" w:hAnsiTheme="minorHAnsi" w:cstheme="minorHAnsi"/>
          <w:sz w:val="24"/>
          <w:szCs w:val="24"/>
        </w:rPr>
        <w:t>godnie z u</w:t>
      </w:r>
      <w:r w:rsidR="00C16623" w:rsidRPr="00264BC7">
        <w:rPr>
          <w:rFonts w:asciiTheme="minorHAnsi" w:hAnsiTheme="minorHAnsi" w:cstheme="minorHAnsi"/>
          <w:sz w:val="24"/>
          <w:szCs w:val="24"/>
        </w:rPr>
        <w:t>chwał</w:t>
      </w:r>
      <w:r w:rsidR="00B37792" w:rsidRPr="00264BC7">
        <w:rPr>
          <w:rFonts w:asciiTheme="minorHAnsi" w:hAnsiTheme="minorHAnsi" w:cstheme="minorHAnsi"/>
          <w:sz w:val="24"/>
          <w:szCs w:val="24"/>
        </w:rPr>
        <w:t>ą</w:t>
      </w:r>
      <w:r w:rsidR="00C16623" w:rsidRPr="00264BC7">
        <w:rPr>
          <w:rFonts w:asciiTheme="minorHAnsi" w:hAnsiTheme="minorHAnsi" w:cstheme="minorHAnsi"/>
          <w:sz w:val="24"/>
          <w:szCs w:val="24"/>
        </w:rPr>
        <w:t xml:space="preserve"> </w:t>
      </w:r>
      <w:r w:rsidR="00C04C7F" w:rsidRPr="00264BC7">
        <w:rPr>
          <w:rFonts w:asciiTheme="minorHAnsi" w:hAnsiTheme="minorHAnsi" w:cstheme="minorHAnsi"/>
          <w:sz w:val="24"/>
          <w:szCs w:val="24"/>
        </w:rPr>
        <w:t>R</w:t>
      </w:r>
      <w:r w:rsidR="00C16623" w:rsidRPr="00264BC7">
        <w:rPr>
          <w:rFonts w:asciiTheme="minorHAnsi" w:hAnsiTheme="minorHAnsi" w:cstheme="minorHAnsi"/>
          <w:sz w:val="24"/>
          <w:szCs w:val="24"/>
        </w:rPr>
        <w:t>ady Gminy Lesznowola Nr 6</w:t>
      </w:r>
      <w:r w:rsidR="00B37792" w:rsidRPr="00264BC7">
        <w:rPr>
          <w:rFonts w:asciiTheme="minorHAnsi" w:hAnsiTheme="minorHAnsi" w:cstheme="minorHAnsi"/>
          <w:sz w:val="24"/>
          <w:szCs w:val="24"/>
        </w:rPr>
        <w:t>38/XLVII/2014 z dnia 12 listopada 2014 r.</w:t>
      </w:r>
      <w:r w:rsidR="0030665D" w:rsidRPr="00264BC7">
        <w:rPr>
          <w:rFonts w:asciiTheme="minorHAnsi" w:hAnsiTheme="minorHAnsi" w:cstheme="minorHAnsi"/>
          <w:sz w:val="24"/>
          <w:szCs w:val="24"/>
        </w:rPr>
        <w:t xml:space="preserve"> </w:t>
      </w:r>
      <w:r w:rsidR="0082143B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0457CA" w:rsidRPr="00264BC7">
        <w:rPr>
          <w:rFonts w:asciiTheme="minorHAnsi" w:hAnsiTheme="minorHAnsi" w:cstheme="minorHAnsi"/>
          <w:sz w:val="24"/>
          <w:szCs w:val="24"/>
        </w:rPr>
        <w:t xml:space="preserve"> w</w:t>
      </w:r>
      <w:r w:rsidR="0070125C" w:rsidRPr="00264BC7">
        <w:rPr>
          <w:rFonts w:asciiTheme="minorHAnsi" w:hAnsiTheme="minorHAnsi" w:cstheme="minorHAnsi"/>
          <w:sz w:val="24"/>
          <w:szCs w:val="24"/>
        </w:rPr>
        <w:t xml:space="preserve"> sprawie</w:t>
      </w:r>
      <w:r w:rsidR="000457CA" w:rsidRPr="00264BC7">
        <w:rPr>
          <w:rFonts w:asciiTheme="minorHAnsi" w:hAnsiTheme="minorHAnsi" w:cstheme="minorHAnsi"/>
          <w:sz w:val="24"/>
          <w:szCs w:val="24"/>
        </w:rPr>
        <w:t xml:space="preserve"> uchwalenia miejscowego planu zagospodarowania przestrzennego gminy Lesznowola dla części obrębu KPGO M</w:t>
      </w:r>
      <w:r w:rsidR="000D1558" w:rsidRPr="00264BC7">
        <w:rPr>
          <w:rFonts w:asciiTheme="minorHAnsi" w:hAnsiTheme="minorHAnsi" w:cstheme="minorHAnsi"/>
          <w:sz w:val="24"/>
          <w:szCs w:val="24"/>
        </w:rPr>
        <w:t xml:space="preserve">ysiadło (Dz. </w:t>
      </w:r>
      <w:proofErr w:type="spellStart"/>
      <w:r w:rsidR="000D1558" w:rsidRPr="00264BC7">
        <w:rPr>
          <w:rFonts w:asciiTheme="minorHAnsi" w:hAnsiTheme="minorHAnsi" w:cstheme="minorHAnsi"/>
          <w:sz w:val="24"/>
          <w:szCs w:val="24"/>
        </w:rPr>
        <w:t>Urzęd</w:t>
      </w:r>
      <w:proofErr w:type="spellEnd"/>
      <w:r w:rsidR="000D1558" w:rsidRPr="00264BC7">
        <w:rPr>
          <w:rFonts w:asciiTheme="minorHAnsi" w:hAnsiTheme="minorHAnsi" w:cstheme="minorHAnsi"/>
          <w:sz w:val="24"/>
          <w:szCs w:val="24"/>
        </w:rPr>
        <w:t xml:space="preserve">. Województwa Mazowieckiego z 2015 r., poz.38). </w:t>
      </w:r>
    </w:p>
    <w:p w14:paraId="3167379B" w14:textId="1459FDAC" w:rsidR="00C3661D" w:rsidRPr="00DA1CB3" w:rsidRDefault="00DF40A3" w:rsidP="0082143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Wysokość czynszu rocznego</w:t>
      </w:r>
      <w:r w:rsidR="00C3661D">
        <w:rPr>
          <w:rFonts w:asciiTheme="minorHAnsi" w:hAnsiTheme="minorHAnsi" w:cstheme="minorHAnsi"/>
          <w:sz w:val="24"/>
          <w:szCs w:val="24"/>
        </w:rPr>
        <w:t>:</w:t>
      </w:r>
      <w:r w:rsidR="00EA2A5F">
        <w:rPr>
          <w:rFonts w:asciiTheme="minorHAnsi" w:hAnsiTheme="minorHAnsi" w:cstheme="minorHAnsi"/>
          <w:sz w:val="24"/>
          <w:szCs w:val="24"/>
        </w:rPr>
        <w:t xml:space="preserve"> 117.1</w:t>
      </w:r>
      <w:r w:rsidR="003B7FE1">
        <w:rPr>
          <w:rFonts w:asciiTheme="minorHAnsi" w:hAnsiTheme="minorHAnsi" w:cstheme="minorHAnsi"/>
          <w:sz w:val="24"/>
          <w:szCs w:val="24"/>
        </w:rPr>
        <w:t>10</w:t>
      </w:r>
      <w:r w:rsidR="00EA2A5F">
        <w:rPr>
          <w:rFonts w:asciiTheme="minorHAnsi" w:hAnsiTheme="minorHAnsi" w:cstheme="minorHAnsi"/>
          <w:sz w:val="24"/>
          <w:szCs w:val="24"/>
        </w:rPr>
        <w:t xml:space="preserve">,00 zł </w:t>
      </w:r>
      <w:r w:rsidR="00C3661D">
        <w:rPr>
          <w:rFonts w:asciiTheme="minorHAnsi" w:hAnsiTheme="minorHAnsi" w:cstheme="minorHAnsi"/>
          <w:sz w:val="24"/>
          <w:szCs w:val="24"/>
        </w:rPr>
        <w:t>(słownie:</w:t>
      </w:r>
      <w:r w:rsidR="00B55AC6">
        <w:rPr>
          <w:rFonts w:asciiTheme="minorHAnsi" w:hAnsiTheme="minorHAnsi" w:cstheme="minorHAnsi"/>
          <w:sz w:val="24"/>
          <w:szCs w:val="24"/>
        </w:rPr>
        <w:t xml:space="preserve"> </w:t>
      </w:r>
      <w:r w:rsidR="00EA2A5F">
        <w:rPr>
          <w:rFonts w:asciiTheme="minorHAnsi" w:hAnsiTheme="minorHAnsi" w:cstheme="minorHAnsi"/>
          <w:sz w:val="24"/>
          <w:szCs w:val="24"/>
        </w:rPr>
        <w:t xml:space="preserve">sto siedemnaście tysięcy </w:t>
      </w:r>
      <w:r w:rsidR="00177581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="00100322">
        <w:rPr>
          <w:rFonts w:asciiTheme="minorHAnsi" w:hAnsiTheme="minorHAnsi" w:cstheme="minorHAnsi"/>
          <w:sz w:val="24"/>
          <w:szCs w:val="24"/>
        </w:rPr>
        <w:t xml:space="preserve"> </w:t>
      </w:r>
      <w:r w:rsidR="0062703E">
        <w:rPr>
          <w:rFonts w:asciiTheme="minorHAnsi" w:hAnsiTheme="minorHAnsi" w:cstheme="minorHAnsi"/>
          <w:sz w:val="24"/>
          <w:szCs w:val="24"/>
        </w:rPr>
        <w:t xml:space="preserve">sto </w:t>
      </w:r>
      <w:r w:rsidR="003B7FE1">
        <w:rPr>
          <w:rFonts w:asciiTheme="minorHAnsi" w:hAnsiTheme="minorHAnsi" w:cstheme="minorHAnsi"/>
          <w:sz w:val="24"/>
          <w:szCs w:val="24"/>
        </w:rPr>
        <w:t>dziesięć złotych</w:t>
      </w:r>
      <w:r w:rsidR="0062703E">
        <w:rPr>
          <w:rFonts w:asciiTheme="minorHAnsi" w:hAnsiTheme="minorHAnsi" w:cstheme="minorHAnsi"/>
          <w:sz w:val="24"/>
          <w:szCs w:val="24"/>
        </w:rPr>
        <w:t>)</w:t>
      </w:r>
      <w:r w:rsidR="00AA4027">
        <w:rPr>
          <w:rFonts w:asciiTheme="minorHAnsi" w:hAnsiTheme="minorHAnsi" w:cstheme="minorHAnsi"/>
          <w:sz w:val="24"/>
          <w:szCs w:val="24"/>
        </w:rPr>
        <w:t xml:space="preserve"> netto</w:t>
      </w:r>
      <w:r w:rsidR="00B55AC6">
        <w:rPr>
          <w:rFonts w:asciiTheme="minorHAnsi" w:hAnsiTheme="minorHAnsi" w:cstheme="minorHAnsi"/>
          <w:sz w:val="24"/>
          <w:szCs w:val="24"/>
        </w:rPr>
        <w:t>.</w:t>
      </w:r>
    </w:p>
    <w:p w14:paraId="4D4A8499" w14:textId="77777777" w:rsidR="00DF40A3" w:rsidRDefault="00DF40A3" w:rsidP="0070125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Terminy wnoszenia czynszu dzierżawnego:</w:t>
      </w:r>
    </w:p>
    <w:p w14:paraId="61CC2A6A" w14:textId="77777777" w:rsidR="003B7FE1" w:rsidRDefault="00DF40A3" w:rsidP="00436325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  </w:t>
      </w:r>
      <w:r w:rsidR="00CF3E5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64BC7">
        <w:rPr>
          <w:rFonts w:asciiTheme="minorHAnsi" w:hAnsiTheme="minorHAnsi" w:cstheme="minorHAnsi"/>
          <w:sz w:val="24"/>
          <w:szCs w:val="24"/>
        </w:rPr>
        <w:t>czynsz dzierżawny za okres 15 lat</w:t>
      </w:r>
      <w:r w:rsidR="00F826DB">
        <w:rPr>
          <w:rFonts w:asciiTheme="minorHAnsi" w:hAnsiTheme="minorHAnsi" w:cstheme="minorHAnsi"/>
          <w:sz w:val="24"/>
          <w:szCs w:val="24"/>
        </w:rPr>
        <w:t xml:space="preserve"> w wysokości </w:t>
      </w:r>
      <w:r w:rsidR="0062703E">
        <w:rPr>
          <w:rFonts w:asciiTheme="minorHAnsi" w:hAnsiTheme="minorHAnsi" w:cstheme="minorHAnsi"/>
          <w:sz w:val="24"/>
          <w:szCs w:val="24"/>
        </w:rPr>
        <w:t>1.756.</w:t>
      </w:r>
      <w:r w:rsidR="003B7FE1">
        <w:rPr>
          <w:rFonts w:asciiTheme="minorHAnsi" w:hAnsiTheme="minorHAnsi" w:cstheme="minorHAnsi"/>
          <w:sz w:val="24"/>
          <w:szCs w:val="24"/>
        </w:rPr>
        <w:t>650</w:t>
      </w:r>
      <w:r w:rsidR="0062703E">
        <w:rPr>
          <w:rFonts w:asciiTheme="minorHAnsi" w:hAnsiTheme="minorHAnsi" w:cstheme="minorHAnsi"/>
          <w:sz w:val="24"/>
          <w:szCs w:val="24"/>
        </w:rPr>
        <w:t>, 00 zł</w:t>
      </w:r>
      <w:r w:rsidR="0031045C">
        <w:rPr>
          <w:rFonts w:asciiTheme="minorHAnsi" w:hAnsiTheme="minorHAnsi" w:cstheme="minorHAnsi"/>
          <w:sz w:val="24"/>
          <w:szCs w:val="24"/>
        </w:rPr>
        <w:t xml:space="preserve"> </w:t>
      </w:r>
      <w:r w:rsidR="003B7FE1">
        <w:rPr>
          <w:rFonts w:asciiTheme="minorHAnsi" w:hAnsiTheme="minorHAnsi" w:cstheme="minorHAnsi"/>
          <w:sz w:val="24"/>
          <w:szCs w:val="24"/>
        </w:rPr>
        <w:t xml:space="preserve">(słownie: jeden milion </w:t>
      </w:r>
    </w:p>
    <w:p w14:paraId="0C2BB599" w14:textId="77777777" w:rsidR="00AA4027" w:rsidRDefault="003B7FE1" w:rsidP="00436325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siedemset pięćdziesiąt sześć tysięcy sześćset pięćdziesiąt złotych)</w:t>
      </w:r>
      <w:r w:rsidR="00AA4027">
        <w:rPr>
          <w:rFonts w:asciiTheme="minorHAnsi" w:hAnsiTheme="minorHAnsi" w:cstheme="minorHAnsi"/>
          <w:sz w:val="24"/>
          <w:szCs w:val="24"/>
        </w:rPr>
        <w:t xml:space="preserve"> netto, do którego     </w:t>
      </w:r>
    </w:p>
    <w:p w14:paraId="3AF5F876" w14:textId="77777777" w:rsidR="00436325" w:rsidRDefault="00436325" w:rsidP="00436325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AA4027">
        <w:rPr>
          <w:rFonts w:asciiTheme="minorHAnsi" w:hAnsiTheme="minorHAnsi" w:cstheme="minorHAnsi"/>
          <w:sz w:val="24"/>
          <w:szCs w:val="24"/>
        </w:rPr>
        <w:t xml:space="preserve"> zostanie doliczony podatek VAT w stawce 23%, tj. </w:t>
      </w:r>
      <w:r w:rsidR="0082143B">
        <w:rPr>
          <w:rFonts w:asciiTheme="minorHAnsi" w:hAnsiTheme="minorHAnsi" w:cstheme="minorHAnsi"/>
          <w:sz w:val="24"/>
          <w:szCs w:val="24"/>
        </w:rPr>
        <w:t>40</w:t>
      </w:r>
      <w:r w:rsidR="00852D89">
        <w:rPr>
          <w:rFonts w:asciiTheme="minorHAnsi" w:hAnsiTheme="minorHAnsi" w:cstheme="minorHAnsi"/>
          <w:sz w:val="24"/>
          <w:szCs w:val="24"/>
        </w:rPr>
        <w:t>4 029, 50</w:t>
      </w:r>
      <w:r w:rsidR="0082143B">
        <w:rPr>
          <w:rFonts w:asciiTheme="minorHAnsi" w:hAnsiTheme="minorHAnsi" w:cstheme="minorHAnsi"/>
          <w:sz w:val="24"/>
          <w:szCs w:val="24"/>
        </w:rPr>
        <w:t xml:space="preserve"> zł (słownie: czterysta </w:t>
      </w:r>
    </w:p>
    <w:p w14:paraId="428E1B72" w14:textId="77777777" w:rsidR="00436325" w:rsidRDefault="00436325" w:rsidP="00436325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cztery </w:t>
      </w:r>
      <w:r w:rsidR="0082143B">
        <w:rPr>
          <w:rFonts w:asciiTheme="minorHAnsi" w:hAnsiTheme="minorHAnsi" w:cstheme="minorHAnsi"/>
          <w:sz w:val="24"/>
          <w:szCs w:val="24"/>
        </w:rPr>
        <w:t xml:space="preserve">tysiące </w:t>
      </w:r>
      <w:r>
        <w:rPr>
          <w:rFonts w:asciiTheme="minorHAnsi" w:hAnsiTheme="minorHAnsi" w:cstheme="minorHAnsi"/>
          <w:sz w:val="24"/>
          <w:szCs w:val="24"/>
        </w:rPr>
        <w:t xml:space="preserve">dwadzieścia dziewięć </w:t>
      </w:r>
      <w:r w:rsidR="0082143B">
        <w:rPr>
          <w:rFonts w:asciiTheme="minorHAnsi" w:hAnsiTheme="minorHAnsi" w:cstheme="minorHAnsi"/>
          <w:sz w:val="24"/>
          <w:szCs w:val="24"/>
        </w:rPr>
        <w:t xml:space="preserve">złotych 50/100) </w:t>
      </w:r>
      <w:r w:rsidR="003B7FE1">
        <w:rPr>
          <w:rFonts w:asciiTheme="minorHAnsi" w:hAnsiTheme="minorHAnsi" w:cstheme="minorHAnsi"/>
          <w:sz w:val="24"/>
          <w:szCs w:val="24"/>
        </w:rPr>
        <w:t>płatny</w:t>
      </w:r>
      <w:r w:rsidR="0031045C">
        <w:rPr>
          <w:rFonts w:asciiTheme="minorHAnsi" w:hAnsiTheme="minorHAnsi" w:cstheme="minorHAnsi"/>
          <w:sz w:val="24"/>
          <w:szCs w:val="24"/>
        </w:rPr>
        <w:t xml:space="preserve"> </w:t>
      </w:r>
      <w:r w:rsidR="00F826DB">
        <w:rPr>
          <w:rFonts w:asciiTheme="minorHAnsi" w:hAnsiTheme="minorHAnsi" w:cstheme="minorHAnsi"/>
          <w:sz w:val="24"/>
          <w:szCs w:val="24"/>
        </w:rPr>
        <w:t xml:space="preserve">będzie </w:t>
      </w:r>
      <w:r w:rsidR="0030665D">
        <w:rPr>
          <w:rFonts w:asciiTheme="minorHAnsi" w:hAnsiTheme="minorHAnsi" w:cstheme="minorHAnsi"/>
          <w:sz w:val="24"/>
          <w:szCs w:val="24"/>
        </w:rPr>
        <w:t>z góry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1045C">
        <w:rPr>
          <w:rFonts w:asciiTheme="minorHAnsi" w:hAnsiTheme="minorHAnsi" w:cstheme="minorHAnsi"/>
          <w:sz w:val="24"/>
          <w:szCs w:val="24"/>
        </w:rPr>
        <w:t>najpóźniej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5BD3888C" w14:textId="586C01CE" w:rsidR="0031045C" w:rsidRDefault="00436325" w:rsidP="00436325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31045C">
        <w:rPr>
          <w:rFonts w:asciiTheme="minorHAnsi" w:hAnsiTheme="minorHAnsi" w:cstheme="minorHAnsi"/>
          <w:sz w:val="24"/>
          <w:szCs w:val="24"/>
        </w:rPr>
        <w:t>w dniu</w:t>
      </w:r>
      <w:r w:rsidR="0082143B">
        <w:rPr>
          <w:rFonts w:asciiTheme="minorHAnsi" w:hAnsiTheme="minorHAnsi" w:cstheme="minorHAnsi"/>
          <w:sz w:val="24"/>
          <w:szCs w:val="24"/>
        </w:rPr>
        <w:t xml:space="preserve"> </w:t>
      </w:r>
      <w:r w:rsidR="0031045C">
        <w:rPr>
          <w:rFonts w:asciiTheme="minorHAnsi" w:hAnsiTheme="minorHAnsi" w:cstheme="minorHAnsi"/>
          <w:sz w:val="24"/>
          <w:szCs w:val="24"/>
        </w:rPr>
        <w:t>zawarcia umowy dzierżawy</w:t>
      </w:r>
      <w:r w:rsidR="0062703E">
        <w:rPr>
          <w:rFonts w:asciiTheme="minorHAnsi" w:hAnsiTheme="minorHAnsi" w:cstheme="minorHAnsi"/>
          <w:sz w:val="24"/>
          <w:szCs w:val="24"/>
        </w:rPr>
        <w:t xml:space="preserve"> w formie aktu notarialnego.</w:t>
      </w:r>
    </w:p>
    <w:p w14:paraId="0F25F197" w14:textId="213054A3" w:rsidR="0030665D" w:rsidRDefault="0031045C" w:rsidP="0070125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  </w:t>
      </w:r>
      <w:r w:rsidR="00835411">
        <w:rPr>
          <w:rFonts w:asciiTheme="minorHAnsi" w:hAnsiTheme="minorHAnsi" w:cstheme="minorHAnsi"/>
          <w:sz w:val="24"/>
          <w:szCs w:val="24"/>
        </w:rPr>
        <w:t xml:space="preserve"> </w:t>
      </w:r>
      <w:r w:rsidR="00CF3E50">
        <w:rPr>
          <w:rFonts w:asciiTheme="minorHAnsi" w:hAnsiTheme="minorHAnsi" w:cstheme="minorHAnsi"/>
          <w:sz w:val="24"/>
          <w:szCs w:val="24"/>
        </w:rPr>
        <w:t xml:space="preserve"> </w:t>
      </w:r>
      <w:r w:rsidR="0030665D">
        <w:rPr>
          <w:rFonts w:asciiTheme="minorHAnsi" w:hAnsiTheme="minorHAnsi" w:cstheme="minorHAnsi"/>
          <w:sz w:val="24"/>
          <w:szCs w:val="24"/>
        </w:rPr>
        <w:t>poczynając od 1</w:t>
      </w:r>
      <w:r w:rsidR="0062703E">
        <w:rPr>
          <w:rFonts w:asciiTheme="minorHAnsi" w:hAnsiTheme="minorHAnsi" w:cstheme="minorHAnsi"/>
          <w:sz w:val="24"/>
          <w:szCs w:val="24"/>
        </w:rPr>
        <w:t>6</w:t>
      </w:r>
      <w:r w:rsidR="0030665D">
        <w:rPr>
          <w:rFonts w:asciiTheme="minorHAnsi" w:hAnsiTheme="minorHAnsi" w:cstheme="minorHAnsi"/>
          <w:sz w:val="24"/>
          <w:szCs w:val="24"/>
        </w:rPr>
        <w:t xml:space="preserve"> -</w:t>
      </w:r>
      <w:r w:rsidR="00A07435">
        <w:rPr>
          <w:rFonts w:asciiTheme="minorHAnsi" w:hAnsiTheme="minorHAnsi" w:cstheme="minorHAnsi"/>
          <w:sz w:val="24"/>
          <w:szCs w:val="24"/>
        </w:rPr>
        <w:t xml:space="preserve"> </w:t>
      </w:r>
      <w:r w:rsidR="0030665D">
        <w:rPr>
          <w:rFonts w:asciiTheme="minorHAnsi" w:hAnsiTheme="minorHAnsi" w:cstheme="minorHAnsi"/>
          <w:sz w:val="24"/>
          <w:szCs w:val="24"/>
        </w:rPr>
        <w:t xml:space="preserve">go roku obowiązywania umowy czynsz dzierżawny płatny z góry za </w:t>
      </w:r>
    </w:p>
    <w:p w14:paraId="25E37C36" w14:textId="643D08E1" w:rsidR="0031045C" w:rsidRPr="00CF3E50" w:rsidRDefault="0030665D" w:rsidP="0070125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dany rok w  terminie </w:t>
      </w:r>
      <w:r w:rsidR="00835411">
        <w:rPr>
          <w:rFonts w:asciiTheme="minorHAnsi" w:hAnsiTheme="minorHAnsi" w:cstheme="minorHAnsi"/>
          <w:sz w:val="24"/>
          <w:szCs w:val="24"/>
        </w:rPr>
        <w:t xml:space="preserve">do </w:t>
      </w:r>
      <w:r w:rsidR="00100322">
        <w:rPr>
          <w:rFonts w:asciiTheme="minorHAnsi" w:hAnsiTheme="minorHAnsi" w:cstheme="minorHAnsi"/>
          <w:sz w:val="24"/>
          <w:szCs w:val="24"/>
        </w:rPr>
        <w:t xml:space="preserve">31 </w:t>
      </w:r>
      <w:r w:rsidR="00CF3E50" w:rsidRPr="00CF3E50">
        <w:rPr>
          <w:rFonts w:asciiTheme="minorHAnsi" w:hAnsiTheme="minorHAnsi" w:cstheme="minorHAnsi"/>
          <w:sz w:val="24"/>
          <w:szCs w:val="24"/>
        </w:rPr>
        <w:t>m</w:t>
      </w:r>
      <w:r w:rsidR="00835411" w:rsidRPr="00CF3E50">
        <w:rPr>
          <w:rFonts w:asciiTheme="minorHAnsi" w:hAnsiTheme="minorHAnsi" w:cstheme="minorHAnsi"/>
          <w:sz w:val="24"/>
          <w:szCs w:val="24"/>
        </w:rPr>
        <w:t>arca każdego roku.</w:t>
      </w:r>
    </w:p>
    <w:p w14:paraId="7F394B74" w14:textId="2F699A01" w:rsidR="00295780" w:rsidRPr="00835411" w:rsidRDefault="00835411" w:rsidP="0070125C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 </w:t>
      </w:r>
      <w:r w:rsidR="0082143B">
        <w:rPr>
          <w:rFonts w:ascii="Calibri" w:hAnsi="Calibri" w:cs="Calibri"/>
          <w:sz w:val="24"/>
          <w:szCs w:val="24"/>
        </w:rPr>
        <w:t xml:space="preserve">wysokości </w:t>
      </w:r>
      <w:r w:rsidR="00295780" w:rsidRPr="00835411">
        <w:rPr>
          <w:rFonts w:ascii="Calibri" w:hAnsi="Calibri" w:cs="Calibri"/>
          <w:sz w:val="24"/>
          <w:szCs w:val="24"/>
        </w:rPr>
        <w:t xml:space="preserve">czynszu </w:t>
      </w:r>
      <w:r w:rsidR="00CF3E50">
        <w:rPr>
          <w:rFonts w:ascii="Calibri" w:hAnsi="Calibri" w:cs="Calibri"/>
          <w:sz w:val="24"/>
          <w:szCs w:val="24"/>
        </w:rPr>
        <w:t>dzierżawnego</w:t>
      </w:r>
      <w:r w:rsidR="00295780" w:rsidRPr="00835411">
        <w:rPr>
          <w:rFonts w:ascii="Calibri" w:hAnsi="Calibri" w:cs="Calibri"/>
          <w:sz w:val="24"/>
          <w:szCs w:val="24"/>
        </w:rPr>
        <w:t xml:space="preserve">, zostanie doliczony podatek VAT wg. </w:t>
      </w:r>
      <w:r w:rsidR="00CF3E50">
        <w:rPr>
          <w:rFonts w:ascii="Calibri" w:hAnsi="Calibri" w:cs="Calibri"/>
          <w:sz w:val="24"/>
          <w:szCs w:val="24"/>
        </w:rPr>
        <w:t>s</w:t>
      </w:r>
      <w:r w:rsidR="00295780" w:rsidRPr="00835411">
        <w:rPr>
          <w:rFonts w:ascii="Calibri" w:hAnsi="Calibri" w:cs="Calibri"/>
          <w:sz w:val="24"/>
          <w:szCs w:val="24"/>
        </w:rPr>
        <w:t>taw</w:t>
      </w:r>
      <w:r w:rsidR="00CF3E50">
        <w:rPr>
          <w:rFonts w:ascii="Calibri" w:hAnsi="Calibri" w:cs="Calibri"/>
          <w:sz w:val="24"/>
          <w:szCs w:val="24"/>
        </w:rPr>
        <w:t xml:space="preserve">ki </w:t>
      </w:r>
      <w:r w:rsidR="0046169D">
        <w:rPr>
          <w:rFonts w:ascii="Calibri" w:hAnsi="Calibri" w:cs="Calibri"/>
          <w:sz w:val="24"/>
          <w:szCs w:val="24"/>
        </w:rPr>
        <w:t xml:space="preserve">podatku VAT </w:t>
      </w:r>
      <w:r w:rsidR="00CF3E50">
        <w:rPr>
          <w:rFonts w:ascii="Calibri" w:hAnsi="Calibri" w:cs="Calibri"/>
          <w:sz w:val="24"/>
          <w:szCs w:val="24"/>
        </w:rPr>
        <w:t xml:space="preserve">obowiązującej w dacie </w:t>
      </w:r>
      <w:r w:rsidR="0082143B">
        <w:rPr>
          <w:rFonts w:ascii="Calibri" w:hAnsi="Calibri" w:cs="Calibri"/>
          <w:sz w:val="24"/>
          <w:szCs w:val="24"/>
        </w:rPr>
        <w:t>powstania obowiązku zapłaty</w:t>
      </w:r>
      <w:r w:rsidR="00CF3E50">
        <w:rPr>
          <w:rFonts w:ascii="Calibri" w:hAnsi="Calibri" w:cs="Calibri"/>
          <w:sz w:val="24"/>
          <w:szCs w:val="24"/>
        </w:rPr>
        <w:t>.</w:t>
      </w:r>
    </w:p>
    <w:p w14:paraId="5DC4E868" w14:textId="63E3E5C3" w:rsidR="00BB3F18" w:rsidRPr="0046169D" w:rsidRDefault="00781D41" w:rsidP="0070125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6169D">
        <w:rPr>
          <w:rFonts w:asciiTheme="minorHAnsi" w:hAnsiTheme="minorHAnsi" w:cstheme="minorHAnsi"/>
          <w:sz w:val="24"/>
          <w:szCs w:val="24"/>
        </w:rPr>
        <w:t xml:space="preserve">Wysokość </w:t>
      </w:r>
      <w:r w:rsidR="00BB3F18" w:rsidRPr="0046169D">
        <w:rPr>
          <w:rFonts w:asciiTheme="minorHAnsi" w:hAnsiTheme="minorHAnsi" w:cstheme="minorHAnsi"/>
          <w:sz w:val="24"/>
          <w:szCs w:val="24"/>
        </w:rPr>
        <w:t xml:space="preserve">czynszu </w:t>
      </w:r>
      <w:r w:rsidR="007725E3" w:rsidRPr="0046169D">
        <w:rPr>
          <w:rFonts w:asciiTheme="minorHAnsi" w:hAnsiTheme="minorHAnsi" w:cstheme="minorHAnsi"/>
          <w:sz w:val="24"/>
          <w:szCs w:val="24"/>
        </w:rPr>
        <w:t>dzierżawnego</w:t>
      </w:r>
      <w:r w:rsidR="00BB3F18" w:rsidRPr="0046169D">
        <w:rPr>
          <w:rFonts w:asciiTheme="minorHAnsi" w:hAnsiTheme="minorHAnsi" w:cstheme="minorHAnsi"/>
          <w:sz w:val="24"/>
          <w:szCs w:val="24"/>
        </w:rPr>
        <w:t xml:space="preserve"> </w:t>
      </w:r>
      <w:r w:rsidR="0070125C">
        <w:rPr>
          <w:rFonts w:asciiTheme="minorHAnsi" w:hAnsiTheme="minorHAnsi" w:cstheme="minorHAnsi"/>
          <w:sz w:val="24"/>
          <w:szCs w:val="24"/>
        </w:rPr>
        <w:t>począwszy od 1</w:t>
      </w:r>
      <w:r w:rsidR="0062703E">
        <w:rPr>
          <w:rFonts w:asciiTheme="minorHAnsi" w:hAnsiTheme="minorHAnsi" w:cstheme="minorHAnsi"/>
          <w:sz w:val="24"/>
          <w:szCs w:val="24"/>
        </w:rPr>
        <w:t>6</w:t>
      </w:r>
      <w:r w:rsidR="0070125C">
        <w:rPr>
          <w:rFonts w:asciiTheme="minorHAnsi" w:hAnsiTheme="minorHAnsi" w:cstheme="minorHAnsi"/>
          <w:sz w:val="24"/>
          <w:szCs w:val="24"/>
        </w:rPr>
        <w:t xml:space="preserve"> – go roku obowiązywania umowy będzie c</w:t>
      </w:r>
      <w:r w:rsidR="000A47DC">
        <w:rPr>
          <w:rFonts w:asciiTheme="minorHAnsi" w:hAnsiTheme="minorHAnsi" w:cstheme="minorHAnsi"/>
          <w:sz w:val="24"/>
          <w:szCs w:val="24"/>
        </w:rPr>
        <w:t xml:space="preserve">orocznie </w:t>
      </w:r>
      <w:r w:rsidR="00A61415" w:rsidRPr="0046169D">
        <w:rPr>
          <w:rFonts w:asciiTheme="minorHAnsi" w:hAnsiTheme="minorHAnsi" w:cstheme="minorHAnsi"/>
          <w:sz w:val="24"/>
          <w:szCs w:val="24"/>
        </w:rPr>
        <w:t>waloryzowana</w:t>
      </w:r>
      <w:r w:rsidR="00BB3F18" w:rsidRPr="0046169D">
        <w:rPr>
          <w:rFonts w:asciiTheme="minorHAnsi" w:hAnsiTheme="minorHAnsi" w:cstheme="minorHAnsi"/>
          <w:sz w:val="24"/>
          <w:szCs w:val="24"/>
        </w:rPr>
        <w:t xml:space="preserve"> </w:t>
      </w:r>
      <w:r w:rsidR="000A47DC">
        <w:rPr>
          <w:rFonts w:asciiTheme="minorHAnsi" w:hAnsiTheme="minorHAnsi" w:cstheme="minorHAnsi"/>
          <w:sz w:val="24"/>
          <w:szCs w:val="24"/>
        </w:rPr>
        <w:t>za zasadach określonych w art.</w:t>
      </w:r>
      <w:r w:rsidR="00D218B8">
        <w:rPr>
          <w:rFonts w:asciiTheme="minorHAnsi" w:hAnsiTheme="minorHAnsi" w:cstheme="minorHAnsi"/>
          <w:sz w:val="24"/>
          <w:szCs w:val="24"/>
        </w:rPr>
        <w:t xml:space="preserve"> </w:t>
      </w:r>
      <w:r w:rsidR="000A47DC">
        <w:rPr>
          <w:rFonts w:asciiTheme="minorHAnsi" w:hAnsiTheme="minorHAnsi" w:cstheme="minorHAnsi"/>
          <w:sz w:val="24"/>
          <w:szCs w:val="24"/>
        </w:rPr>
        <w:t>5 ustawy z dnia</w:t>
      </w:r>
      <w:r w:rsidR="0070125C">
        <w:rPr>
          <w:rFonts w:asciiTheme="minorHAnsi" w:hAnsiTheme="minorHAnsi" w:cstheme="minorHAnsi"/>
          <w:sz w:val="24"/>
          <w:szCs w:val="24"/>
        </w:rPr>
        <w:br/>
      </w:r>
      <w:r w:rsidR="000A47DC">
        <w:rPr>
          <w:rFonts w:asciiTheme="minorHAnsi" w:hAnsiTheme="minorHAnsi" w:cstheme="minorHAnsi"/>
          <w:sz w:val="24"/>
          <w:szCs w:val="24"/>
        </w:rPr>
        <w:t>21 sierpnia 1997 r. o gospodarce nieruchomościami</w:t>
      </w:r>
      <w:r w:rsidR="00D218B8">
        <w:rPr>
          <w:rFonts w:asciiTheme="minorHAnsi" w:hAnsiTheme="minorHAnsi" w:cstheme="minorHAnsi"/>
          <w:sz w:val="24"/>
          <w:szCs w:val="24"/>
        </w:rPr>
        <w:t>.</w:t>
      </w:r>
      <w:r w:rsidR="000A47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9BA8ED" w14:textId="77777777" w:rsidR="00BB3F18" w:rsidRPr="0046169D" w:rsidRDefault="00BB3F18" w:rsidP="0070125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FD9565D" w14:textId="5089DAB1" w:rsidR="00065D11" w:rsidRPr="00DA1CB3" w:rsidRDefault="00065D11" w:rsidP="00110651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DA1CB3">
        <w:rPr>
          <w:rFonts w:asciiTheme="minorHAnsi" w:hAnsiTheme="minorHAnsi" w:cstheme="minorHAnsi"/>
          <w:sz w:val="24"/>
          <w:szCs w:val="24"/>
        </w:rPr>
        <w:t xml:space="preserve">Niniejszy wykaz wywiesza się na okres 21 dni </w:t>
      </w:r>
      <w:r w:rsidR="00A860C6" w:rsidRPr="00DA1CB3">
        <w:rPr>
          <w:rFonts w:asciiTheme="minorHAnsi" w:hAnsiTheme="minorHAnsi" w:cstheme="minorHAnsi"/>
          <w:sz w:val="24"/>
          <w:szCs w:val="24"/>
        </w:rPr>
        <w:t>na tablicy ogłoszeń tutejszego</w:t>
      </w:r>
      <w:r w:rsidRPr="00DA1CB3">
        <w:rPr>
          <w:rFonts w:asciiTheme="minorHAnsi" w:hAnsiTheme="minorHAnsi" w:cstheme="minorHAnsi"/>
          <w:sz w:val="24"/>
          <w:szCs w:val="24"/>
        </w:rPr>
        <w:t xml:space="preserve"> Urzędu</w:t>
      </w:r>
      <w:r w:rsidR="00110651" w:rsidRPr="00DA1CB3">
        <w:rPr>
          <w:rFonts w:asciiTheme="minorHAnsi" w:hAnsiTheme="minorHAnsi" w:cstheme="minorHAnsi"/>
          <w:sz w:val="24"/>
          <w:szCs w:val="24"/>
        </w:rPr>
        <w:t xml:space="preserve"> </w:t>
      </w:r>
      <w:r w:rsidR="002629A8" w:rsidRPr="00DA1CB3">
        <w:rPr>
          <w:rFonts w:asciiTheme="minorHAnsi" w:hAnsiTheme="minorHAnsi" w:cstheme="minorHAnsi"/>
          <w:sz w:val="24"/>
          <w:szCs w:val="24"/>
        </w:rPr>
        <w:br/>
      </w:r>
      <w:r w:rsidRPr="00DA1CB3">
        <w:rPr>
          <w:rFonts w:asciiTheme="minorHAnsi" w:hAnsiTheme="minorHAnsi" w:cstheme="minorHAnsi"/>
          <w:sz w:val="24"/>
          <w:szCs w:val="24"/>
        </w:rPr>
        <w:t>oraz na stronie internetowej</w:t>
      </w:r>
      <w:r w:rsidR="00A860C6" w:rsidRPr="00DA1CB3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A860C6" w:rsidRPr="00DA1CB3">
          <w:rPr>
            <w:rStyle w:val="Hipercze"/>
            <w:rFonts w:asciiTheme="minorHAnsi" w:hAnsiTheme="minorHAnsi" w:cstheme="minorHAnsi"/>
            <w:sz w:val="24"/>
            <w:szCs w:val="24"/>
          </w:rPr>
          <w:t>www.lesznowola.pl</w:t>
        </w:r>
      </w:hyperlink>
      <w:r w:rsidR="00F0289F" w:rsidRPr="00DA1CB3">
        <w:rPr>
          <w:rFonts w:asciiTheme="minorHAnsi" w:hAnsiTheme="minorHAnsi" w:cstheme="minorHAnsi"/>
          <w:sz w:val="24"/>
          <w:szCs w:val="24"/>
        </w:rPr>
        <w:t>,</w:t>
      </w:r>
      <w:r w:rsidR="00A860C6" w:rsidRPr="00DA1CB3">
        <w:rPr>
          <w:rFonts w:asciiTheme="minorHAnsi" w:hAnsiTheme="minorHAnsi" w:cstheme="minorHAnsi"/>
          <w:sz w:val="24"/>
          <w:szCs w:val="24"/>
        </w:rPr>
        <w:t xml:space="preserve"> </w:t>
      </w:r>
      <w:r w:rsidRPr="00DA1CB3">
        <w:rPr>
          <w:rFonts w:asciiTheme="minorHAnsi" w:hAnsiTheme="minorHAnsi" w:cstheme="minorHAnsi"/>
          <w:sz w:val="24"/>
          <w:szCs w:val="24"/>
        </w:rPr>
        <w:t>a informację o wywieszeniu tego wykazu podaje się do publicznej wiadomości poprzez ogłoszenie w prasie lokalnej</w:t>
      </w:r>
      <w:r w:rsidR="007F230E" w:rsidRPr="00DA1CB3">
        <w:rPr>
          <w:rFonts w:asciiTheme="minorHAnsi" w:hAnsiTheme="minorHAnsi" w:cstheme="minorHAnsi"/>
          <w:sz w:val="24"/>
          <w:szCs w:val="24"/>
        </w:rPr>
        <w:t>.</w:t>
      </w:r>
    </w:p>
    <w:p w14:paraId="036FD660" w14:textId="4F50A4CB" w:rsidR="00FB30A9" w:rsidRDefault="00FB30A9" w:rsidP="00192BB6">
      <w:pPr>
        <w:rPr>
          <w:rFonts w:asciiTheme="minorHAnsi" w:hAnsiTheme="minorHAnsi" w:cstheme="minorHAnsi"/>
          <w:sz w:val="24"/>
          <w:szCs w:val="24"/>
        </w:rPr>
      </w:pPr>
    </w:p>
    <w:p w14:paraId="6C213131" w14:textId="3AF54E62" w:rsidR="00192BB6" w:rsidRDefault="00192BB6" w:rsidP="00192BB6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Marcin Kania</w:t>
      </w:r>
    </w:p>
    <w:p w14:paraId="4F2BD7EE" w14:textId="2E0511C1" w:rsidR="00192BB6" w:rsidRDefault="00192BB6" w:rsidP="00192BB6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Zastępca Wójta Gminy Lesznowola</w:t>
      </w:r>
    </w:p>
    <w:sectPr w:rsidR="00192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2858" w14:textId="77777777" w:rsidR="00A61415" w:rsidRDefault="00A61415" w:rsidP="00A61415">
      <w:r>
        <w:separator/>
      </w:r>
    </w:p>
  </w:endnote>
  <w:endnote w:type="continuationSeparator" w:id="0">
    <w:p w14:paraId="706376B4" w14:textId="77777777" w:rsidR="00A61415" w:rsidRDefault="00A61415" w:rsidP="00A6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EC2E" w14:textId="77777777" w:rsidR="00A61415" w:rsidRDefault="00A61415" w:rsidP="00A61415">
      <w:r>
        <w:separator/>
      </w:r>
    </w:p>
  </w:footnote>
  <w:footnote w:type="continuationSeparator" w:id="0">
    <w:p w14:paraId="48B5A73B" w14:textId="77777777" w:rsidR="00A61415" w:rsidRDefault="00A61415" w:rsidP="00A61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4ED"/>
    <w:multiLevelType w:val="hybridMultilevel"/>
    <w:tmpl w:val="31E2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2B20"/>
    <w:multiLevelType w:val="hybridMultilevel"/>
    <w:tmpl w:val="14B81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938"/>
    <w:multiLevelType w:val="hybridMultilevel"/>
    <w:tmpl w:val="208E6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C05C8"/>
    <w:multiLevelType w:val="hybridMultilevel"/>
    <w:tmpl w:val="506A75F0"/>
    <w:lvl w:ilvl="0" w:tplc="1DCC61CC">
      <w:start w:val="31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39790FD0"/>
    <w:multiLevelType w:val="hybridMultilevel"/>
    <w:tmpl w:val="33803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F7483"/>
    <w:multiLevelType w:val="hybridMultilevel"/>
    <w:tmpl w:val="FAAE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10093"/>
    <w:multiLevelType w:val="hybridMultilevel"/>
    <w:tmpl w:val="CDDC0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A4A2C"/>
    <w:multiLevelType w:val="hybridMultilevel"/>
    <w:tmpl w:val="FC001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319DB"/>
    <w:multiLevelType w:val="hybridMultilevel"/>
    <w:tmpl w:val="004259DE"/>
    <w:lvl w:ilvl="0" w:tplc="2760D0DC">
      <w:start w:val="3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D0E7065"/>
    <w:multiLevelType w:val="hybridMultilevel"/>
    <w:tmpl w:val="7F4AC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821531">
    <w:abstractNumId w:val="1"/>
  </w:num>
  <w:num w:numId="2" w16cid:durableId="1789857242">
    <w:abstractNumId w:val="9"/>
  </w:num>
  <w:num w:numId="3" w16cid:durableId="697849907">
    <w:abstractNumId w:val="2"/>
  </w:num>
  <w:num w:numId="4" w16cid:durableId="471021013">
    <w:abstractNumId w:val="6"/>
  </w:num>
  <w:num w:numId="5" w16cid:durableId="852306092">
    <w:abstractNumId w:val="5"/>
  </w:num>
  <w:num w:numId="6" w16cid:durableId="318459020">
    <w:abstractNumId w:val="0"/>
  </w:num>
  <w:num w:numId="7" w16cid:durableId="375282664">
    <w:abstractNumId w:val="7"/>
  </w:num>
  <w:num w:numId="8" w16cid:durableId="502018320">
    <w:abstractNumId w:val="4"/>
  </w:num>
  <w:num w:numId="9" w16cid:durableId="1174876236">
    <w:abstractNumId w:val="8"/>
  </w:num>
  <w:num w:numId="10" w16cid:durableId="342636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13"/>
    <w:rsid w:val="0001499F"/>
    <w:rsid w:val="000457CA"/>
    <w:rsid w:val="00065D11"/>
    <w:rsid w:val="00066A68"/>
    <w:rsid w:val="00075288"/>
    <w:rsid w:val="00086ECA"/>
    <w:rsid w:val="000A32C4"/>
    <w:rsid w:val="000A47DC"/>
    <w:rsid w:val="000B7B23"/>
    <w:rsid w:val="000D0E9D"/>
    <w:rsid w:val="000D1558"/>
    <w:rsid w:val="00100322"/>
    <w:rsid w:val="00110651"/>
    <w:rsid w:val="00177581"/>
    <w:rsid w:val="00182AED"/>
    <w:rsid w:val="00192BB6"/>
    <w:rsid w:val="001F19E7"/>
    <w:rsid w:val="001F2DEF"/>
    <w:rsid w:val="0020110B"/>
    <w:rsid w:val="00215F05"/>
    <w:rsid w:val="002220BC"/>
    <w:rsid w:val="002629A8"/>
    <w:rsid w:val="00264BC7"/>
    <w:rsid w:val="00295780"/>
    <w:rsid w:val="002E041E"/>
    <w:rsid w:val="002F1643"/>
    <w:rsid w:val="0030665D"/>
    <w:rsid w:val="0031045C"/>
    <w:rsid w:val="003179EB"/>
    <w:rsid w:val="00351E90"/>
    <w:rsid w:val="003B7FE1"/>
    <w:rsid w:val="003D0E84"/>
    <w:rsid w:val="0040055E"/>
    <w:rsid w:val="00436325"/>
    <w:rsid w:val="00437A5F"/>
    <w:rsid w:val="00455C12"/>
    <w:rsid w:val="0046169D"/>
    <w:rsid w:val="00474368"/>
    <w:rsid w:val="004F7B45"/>
    <w:rsid w:val="00550998"/>
    <w:rsid w:val="00590F70"/>
    <w:rsid w:val="005F5CD4"/>
    <w:rsid w:val="006141AE"/>
    <w:rsid w:val="0062703E"/>
    <w:rsid w:val="00660390"/>
    <w:rsid w:val="006A0B75"/>
    <w:rsid w:val="0070125C"/>
    <w:rsid w:val="007323F8"/>
    <w:rsid w:val="00734932"/>
    <w:rsid w:val="007551F8"/>
    <w:rsid w:val="007725E3"/>
    <w:rsid w:val="00777A14"/>
    <w:rsid w:val="00781D41"/>
    <w:rsid w:val="00790AF4"/>
    <w:rsid w:val="00795A48"/>
    <w:rsid w:val="007A3B4F"/>
    <w:rsid w:val="007C0602"/>
    <w:rsid w:val="007D5497"/>
    <w:rsid w:val="007F230E"/>
    <w:rsid w:val="00801A05"/>
    <w:rsid w:val="0082143B"/>
    <w:rsid w:val="00827513"/>
    <w:rsid w:val="00831765"/>
    <w:rsid w:val="00835411"/>
    <w:rsid w:val="00852D89"/>
    <w:rsid w:val="008546CC"/>
    <w:rsid w:val="00893BAF"/>
    <w:rsid w:val="008A35F7"/>
    <w:rsid w:val="008B3036"/>
    <w:rsid w:val="00983378"/>
    <w:rsid w:val="009977BA"/>
    <w:rsid w:val="009B09F8"/>
    <w:rsid w:val="009D166F"/>
    <w:rsid w:val="009F14A4"/>
    <w:rsid w:val="00A07435"/>
    <w:rsid w:val="00A30D1A"/>
    <w:rsid w:val="00A56470"/>
    <w:rsid w:val="00A61415"/>
    <w:rsid w:val="00A860C6"/>
    <w:rsid w:val="00A93518"/>
    <w:rsid w:val="00A97656"/>
    <w:rsid w:val="00AA4027"/>
    <w:rsid w:val="00AC631A"/>
    <w:rsid w:val="00AD33A6"/>
    <w:rsid w:val="00B107E9"/>
    <w:rsid w:val="00B37792"/>
    <w:rsid w:val="00B55AC6"/>
    <w:rsid w:val="00B80A7C"/>
    <w:rsid w:val="00BB266D"/>
    <w:rsid w:val="00BB3F18"/>
    <w:rsid w:val="00BC7B6D"/>
    <w:rsid w:val="00BD1F48"/>
    <w:rsid w:val="00BF3BFC"/>
    <w:rsid w:val="00C04C7F"/>
    <w:rsid w:val="00C16623"/>
    <w:rsid w:val="00C23424"/>
    <w:rsid w:val="00C3661D"/>
    <w:rsid w:val="00C54AE6"/>
    <w:rsid w:val="00CD3BD4"/>
    <w:rsid w:val="00CF3E50"/>
    <w:rsid w:val="00D168DF"/>
    <w:rsid w:val="00D218B8"/>
    <w:rsid w:val="00D4292E"/>
    <w:rsid w:val="00D43241"/>
    <w:rsid w:val="00D91C4E"/>
    <w:rsid w:val="00DA1CB3"/>
    <w:rsid w:val="00DC093A"/>
    <w:rsid w:val="00DC3720"/>
    <w:rsid w:val="00DF40A3"/>
    <w:rsid w:val="00E07E05"/>
    <w:rsid w:val="00E60BA0"/>
    <w:rsid w:val="00E76E8F"/>
    <w:rsid w:val="00EA2A5F"/>
    <w:rsid w:val="00F0289F"/>
    <w:rsid w:val="00F52A1B"/>
    <w:rsid w:val="00F826DB"/>
    <w:rsid w:val="00F8276E"/>
    <w:rsid w:val="00F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E15E"/>
  <w15:chartTrackingRefBased/>
  <w15:docId w15:val="{5832CCA5-CC96-40AE-BB11-B2FD586D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5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49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54A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60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60C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141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1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1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7DC6-5131-44DD-8A7B-A1600E93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Grabałowska-Pędraś</dc:creator>
  <cp:keywords/>
  <dc:description/>
  <cp:lastModifiedBy>Grażyna Brzozowska</cp:lastModifiedBy>
  <cp:revision>12</cp:revision>
  <cp:lastPrinted>2023-09-01T07:58:00Z</cp:lastPrinted>
  <dcterms:created xsi:type="dcterms:W3CDTF">2023-08-31T07:53:00Z</dcterms:created>
  <dcterms:modified xsi:type="dcterms:W3CDTF">2023-09-01T07:58:00Z</dcterms:modified>
</cp:coreProperties>
</file>