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5E6A9F03" w14:textId="77777777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Lesznowola, 26.04.2024 r.</w:t>
      </w:r>
    </w:p>
    <w:p w14:paraId="3B632210" w14:textId="77777777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RSR.6220.9.2023.2024.WD.27</w:t>
      </w:r>
    </w:p>
    <w:p w14:paraId="6080DE48" w14:textId="77777777" w:rsidR="006520C1" w:rsidRPr="006520C1" w:rsidRDefault="006520C1" w:rsidP="006520C1">
      <w:pPr>
        <w:jc w:val="both"/>
        <w:rPr>
          <w:rFonts w:ascii="Arial" w:hAnsi="Arial" w:cs="Arial"/>
        </w:rPr>
      </w:pPr>
    </w:p>
    <w:p w14:paraId="4ADC4C51" w14:textId="77777777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OBWIESZCZENIE</w:t>
      </w:r>
    </w:p>
    <w:p w14:paraId="4A33BBB3" w14:textId="7E13CC46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WÓJTA GMINY LESZNOWOLA</w:t>
      </w:r>
    </w:p>
    <w:p w14:paraId="3DB49BDE" w14:textId="77777777" w:rsidR="006520C1" w:rsidRPr="006520C1" w:rsidRDefault="006520C1" w:rsidP="006520C1">
      <w:pPr>
        <w:jc w:val="both"/>
        <w:rPr>
          <w:rFonts w:ascii="Arial" w:hAnsi="Arial" w:cs="Arial"/>
        </w:rPr>
      </w:pPr>
    </w:p>
    <w:p w14:paraId="394321F2" w14:textId="22A1F4D9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6520C1">
        <w:rPr>
          <w:rFonts w:ascii="Arial" w:hAnsi="Arial" w:cs="Arial"/>
        </w:rPr>
        <w:t>t.j</w:t>
      </w:r>
      <w:proofErr w:type="spellEnd"/>
      <w:r w:rsidRPr="006520C1">
        <w:rPr>
          <w:rFonts w:ascii="Arial" w:hAnsi="Arial" w:cs="Arial"/>
        </w:rPr>
        <w:t xml:space="preserve">. Dz. U. z 2023 r., poz. 1094 ze zm.)  Wójt Gminy Lesznowola informuje, że w dniu 26.04.2024 r. wydano decyzję o środowiskowych uwarunkowaniach dla przedsięwzięcia polegającego na budowie hali magazynowo – usługowej wraz z zapleczami </w:t>
      </w:r>
      <w:proofErr w:type="spellStart"/>
      <w:r w:rsidRPr="006520C1">
        <w:rPr>
          <w:rFonts w:ascii="Arial" w:hAnsi="Arial" w:cs="Arial"/>
        </w:rPr>
        <w:t>socjalno</w:t>
      </w:r>
      <w:proofErr w:type="spellEnd"/>
      <w:r w:rsidRPr="006520C1">
        <w:rPr>
          <w:rFonts w:ascii="Arial" w:hAnsi="Arial" w:cs="Arial"/>
        </w:rPr>
        <w:t xml:space="preserve"> – biurowymi oraz infrastrukturą towarzyszącą na działkach nr 222, 224, 225, 227 </w:t>
      </w:r>
      <w:proofErr w:type="spellStart"/>
      <w:r w:rsidRPr="006520C1">
        <w:rPr>
          <w:rFonts w:ascii="Arial" w:hAnsi="Arial" w:cs="Arial"/>
        </w:rPr>
        <w:t>obr</w:t>
      </w:r>
      <w:proofErr w:type="spellEnd"/>
      <w:r w:rsidRPr="006520C1">
        <w:rPr>
          <w:rFonts w:ascii="Arial" w:hAnsi="Arial" w:cs="Arial"/>
        </w:rPr>
        <w:t xml:space="preserve">. 0025 j. </w:t>
      </w:r>
      <w:proofErr w:type="spellStart"/>
      <w:r w:rsidRPr="006520C1">
        <w:rPr>
          <w:rFonts w:ascii="Arial" w:hAnsi="Arial" w:cs="Arial"/>
        </w:rPr>
        <w:t>ewid</w:t>
      </w:r>
      <w:proofErr w:type="spellEnd"/>
      <w:r w:rsidRPr="006520C1">
        <w:rPr>
          <w:rFonts w:ascii="Arial" w:hAnsi="Arial" w:cs="Arial"/>
        </w:rPr>
        <w:t xml:space="preserve">. 141803_2 oraz dz. nr 95/3 </w:t>
      </w:r>
      <w:proofErr w:type="spellStart"/>
      <w:r w:rsidRPr="006520C1">
        <w:rPr>
          <w:rFonts w:ascii="Arial" w:hAnsi="Arial" w:cs="Arial"/>
        </w:rPr>
        <w:t>obr</w:t>
      </w:r>
      <w:proofErr w:type="spellEnd"/>
      <w:r w:rsidRPr="006520C1">
        <w:rPr>
          <w:rFonts w:ascii="Arial" w:hAnsi="Arial" w:cs="Arial"/>
        </w:rPr>
        <w:t xml:space="preserve">. 0021 j. </w:t>
      </w:r>
      <w:proofErr w:type="spellStart"/>
      <w:r w:rsidRPr="006520C1">
        <w:rPr>
          <w:rFonts w:ascii="Arial" w:hAnsi="Arial" w:cs="Arial"/>
        </w:rPr>
        <w:t>ewid</w:t>
      </w:r>
      <w:proofErr w:type="spellEnd"/>
      <w:r w:rsidRPr="006520C1">
        <w:rPr>
          <w:rFonts w:ascii="Arial" w:hAnsi="Arial" w:cs="Arial"/>
        </w:rPr>
        <w:t>. 141803_02 w Nowej Iwicznej i Starej Iwicznej przy ul. Słonecznej.</w:t>
      </w:r>
    </w:p>
    <w:p w14:paraId="5F7A07DF" w14:textId="77777777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678CD060" w14:textId="77777777" w:rsidR="006520C1" w:rsidRPr="006520C1" w:rsidRDefault="006520C1" w:rsidP="006520C1">
      <w:pPr>
        <w:jc w:val="both"/>
        <w:rPr>
          <w:rFonts w:ascii="Arial" w:hAnsi="Arial" w:cs="Arial"/>
        </w:rPr>
      </w:pPr>
    </w:p>
    <w:p w14:paraId="2022CEF7" w14:textId="77777777" w:rsidR="006520C1" w:rsidRP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385A3FED" w14:textId="726A9645" w:rsidR="006520C1" w:rsidRDefault="006520C1" w:rsidP="006520C1">
      <w:pPr>
        <w:jc w:val="both"/>
        <w:rPr>
          <w:rFonts w:ascii="Arial" w:hAnsi="Arial" w:cs="Arial"/>
        </w:rPr>
      </w:pPr>
      <w:r w:rsidRPr="006520C1">
        <w:rPr>
          <w:rFonts w:ascii="Arial" w:hAnsi="Arial" w:cs="Arial"/>
        </w:rPr>
        <w:t>14 dni od dnia jej doręczenia.</w:t>
      </w:r>
    </w:p>
    <w:p w14:paraId="3E572E1E" w14:textId="77777777" w:rsidR="006520C1" w:rsidRDefault="006520C1" w:rsidP="00115B08">
      <w:pPr>
        <w:jc w:val="both"/>
        <w:rPr>
          <w:rFonts w:ascii="Arial" w:hAnsi="Arial" w:cs="Arial"/>
        </w:rPr>
      </w:pPr>
    </w:p>
    <w:p w14:paraId="6702711D" w14:textId="58909955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31BF4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3158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20C1"/>
    <w:rsid w:val="006572B9"/>
    <w:rsid w:val="006D1A8C"/>
    <w:rsid w:val="006E12E9"/>
    <w:rsid w:val="007015FC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22441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2022-05-19T08:57:00Z</cp:lastPrinted>
  <dcterms:created xsi:type="dcterms:W3CDTF">2024-04-26T13:05:00Z</dcterms:created>
  <dcterms:modified xsi:type="dcterms:W3CDTF">2024-04-26T13:05:00Z</dcterms:modified>
</cp:coreProperties>
</file>