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02756" w14:textId="77777777" w:rsidR="001F5778" w:rsidRPr="00A165A3" w:rsidRDefault="001F5778" w:rsidP="001F5778">
      <w:pPr>
        <w:rPr>
          <w:rFonts w:ascii="Arial" w:hAnsi="Arial" w:cs="Arial"/>
        </w:rPr>
      </w:pPr>
      <w:r w:rsidRPr="00A165A3">
        <w:rPr>
          <w:rFonts w:ascii="Arial" w:hAnsi="Arial" w:cs="Arial"/>
        </w:rPr>
        <w:t>Wójt Gminy Lesznowola</w:t>
      </w:r>
    </w:p>
    <w:p w14:paraId="1451FCEA" w14:textId="77777777" w:rsidR="001F5778" w:rsidRPr="00A165A3" w:rsidRDefault="001F5778" w:rsidP="001F5778">
      <w:pPr>
        <w:rPr>
          <w:rFonts w:ascii="Arial" w:hAnsi="Arial" w:cs="Arial"/>
        </w:rPr>
      </w:pPr>
      <w:r w:rsidRPr="00A165A3">
        <w:rPr>
          <w:rFonts w:ascii="Arial" w:hAnsi="Arial" w:cs="Arial"/>
        </w:rPr>
        <w:t>ul. Gminna 60</w:t>
      </w:r>
    </w:p>
    <w:p w14:paraId="28605B5A" w14:textId="77777777" w:rsidR="001F5778" w:rsidRPr="001E6C19" w:rsidRDefault="001F5778" w:rsidP="001F5778">
      <w:pPr>
        <w:rPr>
          <w:rFonts w:ascii="Arial" w:hAnsi="Arial" w:cs="Arial"/>
        </w:rPr>
      </w:pPr>
      <w:r w:rsidRPr="00A165A3">
        <w:rPr>
          <w:rFonts w:ascii="Arial" w:hAnsi="Arial" w:cs="Arial"/>
        </w:rPr>
        <w:t>05-506 Lesznowola</w:t>
      </w:r>
    </w:p>
    <w:p w14:paraId="4C7A4C08" w14:textId="77777777" w:rsidR="00BC7C22" w:rsidRDefault="00BC7C22" w:rsidP="00BC7C22">
      <w:pPr>
        <w:jc w:val="both"/>
        <w:rPr>
          <w:rFonts w:ascii="Arial" w:hAnsi="Arial" w:cs="Arial"/>
        </w:rPr>
      </w:pPr>
    </w:p>
    <w:p w14:paraId="1BA61868" w14:textId="77777777" w:rsidR="00A553CB" w:rsidRPr="00A553CB" w:rsidRDefault="00A553CB" w:rsidP="00A553CB">
      <w:pPr>
        <w:jc w:val="both"/>
        <w:rPr>
          <w:rFonts w:ascii="Arial" w:hAnsi="Arial" w:cs="Arial"/>
        </w:rPr>
      </w:pPr>
      <w:r w:rsidRPr="00A553CB">
        <w:rPr>
          <w:rFonts w:ascii="Arial" w:hAnsi="Arial" w:cs="Arial"/>
        </w:rPr>
        <w:t>Lesznowola, 12.06.2024 r.</w:t>
      </w:r>
    </w:p>
    <w:p w14:paraId="4E0316D6" w14:textId="77777777" w:rsidR="00A553CB" w:rsidRPr="00A553CB" w:rsidRDefault="00A553CB" w:rsidP="00A553CB">
      <w:pPr>
        <w:jc w:val="both"/>
        <w:rPr>
          <w:rFonts w:ascii="Arial" w:hAnsi="Arial" w:cs="Arial"/>
        </w:rPr>
      </w:pPr>
      <w:r w:rsidRPr="00A553CB">
        <w:rPr>
          <w:rFonts w:ascii="Arial" w:hAnsi="Arial" w:cs="Arial"/>
        </w:rPr>
        <w:t>RSR.6220.29.2022.2023.2024.WD.18</w:t>
      </w:r>
    </w:p>
    <w:p w14:paraId="678FED67" w14:textId="77777777" w:rsidR="00A553CB" w:rsidRPr="00A553CB" w:rsidRDefault="00A553CB" w:rsidP="00A553CB">
      <w:pPr>
        <w:jc w:val="both"/>
        <w:rPr>
          <w:rFonts w:ascii="Arial" w:hAnsi="Arial" w:cs="Arial"/>
        </w:rPr>
      </w:pPr>
    </w:p>
    <w:p w14:paraId="17936435" w14:textId="77777777" w:rsidR="00A553CB" w:rsidRPr="00A553CB" w:rsidRDefault="00A553CB" w:rsidP="00A553CB">
      <w:pPr>
        <w:jc w:val="both"/>
        <w:rPr>
          <w:rFonts w:ascii="Arial" w:hAnsi="Arial" w:cs="Arial"/>
        </w:rPr>
      </w:pPr>
      <w:r w:rsidRPr="00A553CB">
        <w:rPr>
          <w:rFonts w:ascii="Arial" w:hAnsi="Arial" w:cs="Arial"/>
        </w:rPr>
        <w:t>OBWIESZCZENIE</w:t>
      </w:r>
    </w:p>
    <w:p w14:paraId="0C780C4A" w14:textId="77777777" w:rsidR="00A553CB" w:rsidRPr="00A553CB" w:rsidRDefault="00A553CB" w:rsidP="00A553CB">
      <w:pPr>
        <w:jc w:val="both"/>
        <w:rPr>
          <w:rFonts w:ascii="Arial" w:hAnsi="Arial" w:cs="Arial"/>
        </w:rPr>
      </w:pPr>
      <w:r w:rsidRPr="00A553CB">
        <w:rPr>
          <w:rFonts w:ascii="Arial" w:hAnsi="Arial" w:cs="Arial"/>
        </w:rPr>
        <w:t>WÓJTA GMINY LESZNOWOLA</w:t>
      </w:r>
    </w:p>
    <w:p w14:paraId="747C2DD9" w14:textId="77777777" w:rsidR="00A553CB" w:rsidRPr="00A553CB" w:rsidRDefault="00A553CB" w:rsidP="00A553CB">
      <w:pPr>
        <w:jc w:val="both"/>
        <w:rPr>
          <w:rFonts w:ascii="Arial" w:hAnsi="Arial" w:cs="Arial"/>
        </w:rPr>
      </w:pPr>
    </w:p>
    <w:p w14:paraId="5AF7DC29" w14:textId="77777777" w:rsidR="00A553CB" w:rsidRPr="00A553CB" w:rsidRDefault="00A553CB" w:rsidP="00A553CB">
      <w:pPr>
        <w:jc w:val="both"/>
        <w:rPr>
          <w:rFonts w:ascii="Arial" w:hAnsi="Arial" w:cs="Arial"/>
        </w:rPr>
      </w:pPr>
    </w:p>
    <w:p w14:paraId="71C5F452" w14:textId="77777777" w:rsidR="00A553CB" w:rsidRPr="00A553CB" w:rsidRDefault="00A553CB" w:rsidP="00A553CB">
      <w:pPr>
        <w:ind w:firstLine="708"/>
        <w:jc w:val="both"/>
        <w:rPr>
          <w:rFonts w:ascii="Arial" w:hAnsi="Arial" w:cs="Arial"/>
        </w:rPr>
      </w:pPr>
      <w:r w:rsidRPr="00A553CB">
        <w:rPr>
          <w:rFonts w:ascii="Arial" w:hAnsi="Arial" w:cs="Arial"/>
        </w:rPr>
        <w:t xml:space="preserve">Zgodnie z art. 30, 33 ust. 1 ustawy z dnia 3 października 2008 r. o udostępnianiu informacji o środowisku i jego ochronie, udziale społeczeństwa w ochronie środowiska oraz o ocenach oddziaływania na środowisko (Dz. U. z 2023 r., poz. 1094 ze zm.), </w:t>
      </w:r>
    </w:p>
    <w:p w14:paraId="523AEF6A" w14:textId="77777777" w:rsidR="00A553CB" w:rsidRPr="00A553CB" w:rsidRDefault="00A553CB" w:rsidP="00A553CB">
      <w:pPr>
        <w:ind w:firstLine="708"/>
        <w:jc w:val="both"/>
        <w:rPr>
          <w:rFonts w:ascii="Arial" w:hAnsi="Arial" w:cs="Arial"/>
        </w:rPr>
      </w:pPr>
      <w:r w:rsidRPr="00A553CB">
        <w:rPr>
          <w:rFonts w:ascii="Arial" w:hAnsi="Arial" w:cs="Arial"/>
        </w:rPr>
        <w:t>Wójt Gminy Lesznowola zawiadamia o przystąpieniu do przeprowadzenia ponownej oceny oddziaływania na środowisko dla przedsięwzięcia polegającego na budowie zespołu zabudowy mieszkaniowej jednorodzinnej wraz z niezbędną infrastrukturą towarzyszącą oraz zabudowy usługowej na działkach nr ew. 249, 250, 251, 252, 253, 254, 255/1, 255/3, 255/4, 255/5, 255/6, 256, 257, 258, 259, 260, 261, 262, 263, 264, 265, obręb Podolszyn, gmina Lesznowola, powiat piaseczyński.</w:t>
      </w:r>
    </w:p>
    <w:p w14:paraId="39FF98A3" w14:textId="77777777" w:rsidR="00A553CB" w:rsidRPr="00A553CB" w:rsidRDefault="00A553CB" w:rsidP="00A553CB">
      <w:pPr>
        <w:ind w:firstLine="708"/>
        <w:jc w:val="both"/>
        <w:rPr>
          <w:rFonts w:ascii="Arial" w:hAnsi="Arial" w:cs="Arial"/>
        </w:rPr>
      </w:pPr>
      <w:r w:rsidRPr="00A553CB">
        <w:rPr>
          <w:rFonts w:ascii="Arial" w:hAnsi="Arial" w:cs="Arial"/>
        </w:rPr>
        <w:t xml:space="preserve">Postępowanie zostało wszczęte na wniosek Spółki </w:t>
      </w:r>
      <w:proofErr w:type="spellStart"/>
      <w:r w:rsidRPr="00A553CB">
        <w:rPr>
          <w:rFonts w:ascii="Arial" w:hAnsi="Arial" w:cs="Arial"/>
        </w:rPr>
        <w:t>Vandem</w:t>
      </w:r>
      <w:proofErr w:type="spellEnd"/>
      <w:r w:rsidRPr="00A553CB">
        <w:rPr>
          <w:rFonts w:ascii="Arial" w:hAnsi="Arial" w:cs="Arial"/>
        </w:rPr>
        <w:t xml:space="preserve"> Sp. z o.o. w dniu 20.07.2022 r.</w:t>
      </w:r>
    </w:p>
    <w:p w14:paraId="1D8F8AF8" w14:textId="77777777" w:rsidR="00A553CB" w:rsidRPr="00A553CB" w:rsidRDefault="00A553CB" w:rsidP="00A553CB">
      <w:pPr>
        <w:ind w:firstLine="708"/>
        <w:jc w:val="both"/>
        <w:rPr>
          <w:rFonts w:ascii="Arial" w:hAnsi="Arial" w:cs="Arial"/>
        </w:rPr>
      </w:pPr>
      <w:r w:rsidRPr="00A553CB">
        <w:rPr>
          <w:rFonts w:ascii="Arial" w:hAnsi="Arial" w:cs="Arial"/>
        </w:rPr>
        <w:t>W dniu 03.10.2023 r. Inwestor złożył raport o oddziaływaniu planowanego przedsięwzięcia na środowisko.</w:t>
      </w:r>
    </w:p>
    <w:p w14:paraId="26D31932" w14:textId="77777777" w:rsidR="00A553CB" w:rsidRPr="00A553CB" w:rsidRDefault="00A553CB" w:rsidP="00A553CB">
      <w:pPr>
        <w:ind w:firstLine="708"/>
        <w:jc w:val="both"/>
        <w:rPr>
          <w:rFonts w:ascii="Arial" w:hAnsi="Arial" w:cs="Arial"/>
        </w:rPr>
      </w:pPr>
      <w:r w:rsidRPr="00A553CB">
        <w:rPr>
          <w:rFonts w:ascii="Arial" w:hAnsi="Arial" w:cs="Arial"/>
        </w:rPr>
        <w:t>Raport został uzgodniony przez Regionalnego Dyrektora Ochrony Środowiska w dniu 10.06.2024 r.</w:t>
      </w:r>
    </w:p>
    <w:p w14:paraId="0B7A697C" w14:textId="77777777" w:rsidR="00A553CB" w:rsidRPr="00A553CB" w:rsidRDefault="00A553CB" w:rsidP="00A553CB">
      <w:pPr>
        <w:ind w:firstLine="708"/>
        <w:jc w:val="both"/>
        <w:rPr>
          <w:rFonts w:ascii="Arial" w:hAnsi="Arial" w:cs="Arial"/>
        </w:rPr>
      </w:pPr>
      <w:r w:rsidRPr="00A553CB">
        <w:rPr>
          <w:rFonts w:ascii="Arial" w:hAnsi="Arial" w:cs="Arial"/>
        </w:rPr>
        <w:t xml:space="preserve">Zgodnie z art. 79 ust. 1 ustawy o udostępnianiu informacji o środowisku </w:t>
      </w:r>
    </w:p>
    <w:p w14:paraId="553F6ECC" w14:textId="4F342642" w:rsidR="00A553CB" w:rsidRPr="00A553CB" w:rsidRDefault="00A553CB" w:rsidP="00A553CB">
      <w:pPr>
        <w:jc w:val="both"/>
        <w:rPr>
          <w:rFonts w:ascii="Arial" w:hAnsi="Arial" w:cs="Arial"/>
        </w:rPr>
      </w:pPr>
      <w:r w:rsidRPr="00A553CB">
        <w:rPr>
          <w:rFonts w:ascii="Arial" w:hAnsi="Arial" w:cs="Arial"/>
        </w:rPr>
        <w:t>i jego ochronie, udziale społeczeństwa w ochronie środowiska oraz o ocenach oddziaływania na środowisko, postępowanie niniejsze prowadzone jest z udziałem społeczeństwa.</w:t>
      </w:r>
    </w:p>
    <w:p w14:paraId="4842CD36" w14:textId="1EAC963C" w:rsidR="00A553CB" w:rsidRDefault="00A553CB" w:rsidP="00A553CB">
      <w:pPr>
        <w:jc w:val="both"/>
        <w:rPr>
          <w:rFonts w:ascii="Arial" w:hAnsi="Arial" w:cs="Arial"/>
        </w:rPr>
      </w:pPr>
      <w:r w:rsidRPr="00A553CB">
        <w:rPr>
          <w:rFonts w:ascii="Arial" w:hAnsi="Arial" w:cs="Arial"/>
        </w:rPr>
        <w:t>Każdy ma prawo zgłaszania uwag i wniosków w przedmiotowej sprawie w terminie 30 dni, tj. od 14 czerwca do 15 lipca 2024 r. w Referacie Ochrony Środowiska i Rolnictwa Urzędu Gminy Lesznowola (I piętro, pok. 103), w godzinach: poniedziałek 9.30 – 17.30, wtorek – piątek 8.00 – 16.00, po wcześniejszej rezerwacji terminu wizyty (telefonicznie: 22 708 91 28 lub mailowo: rsr@lesznowola.pl).</w:t>
      </w:r>
    </w:p>
    <w:p w14:paraId="5E1D9E62" w14:textId="77777777" w:rsidR="00A553CB" w:rsidRDefault="00A553CB" w:rsidP="00A553CB">
      <w:pPr>
        <w:jc w:val="both"/>
        <w:rPr>
          <w:rFonts w:ascii="Arial" w:hAnsi="Arial" w:cs="Arial"/>
        </w:rPr>
      </w:pPr>
    </w:p>
    <w:p w14:paraId="31D11767" w14:textId="77777777" w:rsidR="00A553CB" w:rsidRDefault="00A553CB" w:rsidP="00BC7C22">
      <w:pPr>
        <w:jc w:val="both"/>
        <w:rPr>
          <w:rFonts w:ascii="Arial" w:hAnsi="Arial" w:cs="Arial"/>
        </w:rPr>
      </w:pPr>
    </w:p>
    <w:p w14:paraId="69037786" w14:textId="53DFD1A3" w:rsidR="001F5778" w:rsidRPr="0056336A" w:rsidRDefault="001F5778" w:rsidP="00BC7C22">
      <w:pPr>
        <w:jc w:val="both"/>
        <w:rPr>
          <w:rFonts w:ascii="Arial" w:hAnsi="Arial" w:cs="Arial"/>
        </w:rPr>
      </w:pPr>
      <w:r w:rsidRPr="0056336A">
        <w:rPr>
          <w:rFonts w:ascii="Arial" w:hAnsi="Arial" w:cs="Arial"/>
        </w:rPr>
        <w:t>Z up.</w:t>
      </w:r>
      <w:r>
        <w:rPr>
          <w:rFonts w:ascii="Arial" w:hAnsi="Arial" w:cs="Arial"/>
        </w:rPr>
        <w:t xml:space="preserve"> </w:t>
      </w:r>
      <w:r w:rsidRPr="0056336A">
        <w:rPr>
          <w:rFonts w:ascii="Arial" w:hAnsi="Arial" w:cs="Arial"/>
        </w:rPr>
        <w:t>Wójta</w:t>
      </w:r>
    </w:p>
    <w:p w14:paraId="450D477D" w14:textId="47ED20B7" w:rsidR="001F5778" w:rsidRPr="0056336A" w:rsidRDefault="00A553CB" w:rsidP="00BC7C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Anna Pogorzelska</w:t>
      </w:r>
    </w:p>
    <w:p w14:paraId="415806A3" w14:textId="297C7142" w:rsidR="001F5778" w:rsidRPr="001F5778" w:rsidRDefault="001F5778" w:rsidP="00BC7C22">
      <w:pPr>
        <w:jc w:val="both"/>
        <w:rPr>
          <w:rFonts w:ascii="Arial" w:hAnsi="Arial" w:cs="Arial"/>
        </w:rPr>
      </w:pPr>
      <w:r w:rsidRPr="0056336A">
        <w:rPr>
          <w:rFonts w:ascii="Arial" w:hAnsi="Arial" w:cs="Arial"/>
        </w:rPr>
        <w:t>Zastępca Wójta</w:t>
      </w:r>
    </w:p>
    <w:sectPr w:rsidR="001F5778" w:rsidRPr="001F5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08"/>
    <w:rsid w:val="000310E1"/>
    <w:rsid w:val="000556ED"/>
    <w:rsid w:val="00090EFF"/>
    <w:rsid w:val="000C6101"/>
    <w:rsid w:val="000D2D79"/>
    <w:rsid w:val="000E3811"/>
    <w:rsid w:val="00162D44"/>
    <w:rsid w:val="0017195E"/>
    <w:rsid w:val="00181B46"/>
    <w:rsid w:val="001A3B87"/>
    <w:rsid w:val="001D2A52"/>
    <w:rsid w:val="001F5778"/>
    <w:rsid w:val="00244AE5"/>
    <w:rsid w:val="00261A33"/>
    <w:rsid w:val="002770D0"/>
    <w:rsid w:val="00282E34"/>
    <w:rsid w:val="002831B3"/>
    <w:rsid w:val="0028689F"/>
    <w:rsid w:val="002C1C88"/>
    <w:rsid w:val="00336C14"/>
    <w:rsid w:val="003370CB"/>
    <w:rsid w:val="003A09DE"/>
    <w:rsid w:val="00433A83"/>
    <w:rsid w:val="00435996"/>
    <w:rsid w:val="00442EDB"/>
    <w:rsid w:val="004B4000"/>
    <w:rsid w:val="004B457E"/>
    <w:rsid w:val="005040D2"/>
    <w:rsid w:val="00517F11"/>
    <w:rsid w:val="00542297"/>
    <w:rsid w:val="0055795A"/>
    <w:rsid w:val="005E02C4"/>
    <w:rsid w:val="00602D7E"/>
    <w:rsid w:val="00610F08"/>
    <w:rsid w:val="00617228"/>
    <w:rsid w:val="00633946"/>
    <w:rsid w:val="006E12E9"/>
    <w:rsid w:val="007175C8"/>
    <w:rsid w:val="0079420E"/>
    <w:rsid w:val="007D3BA4"/>
    <w:rsid w:val="00816209"/>
    <w:rsid w:val="00824970"/>
    <w:rsid w:val="00834A66"/>
    <w:rsid w:val="00852B09"/>
    <w:rsid w:val="0094101B"/>
    <w:rsid w:val="00954D1E"/>
    <w:rsid w:val="009571F3"/>
    <w:rsid w:val="00957B4A"/>
    <w:rsid w:val="009B2997"/>
    <w:rsid w:val="00A2565A"/>
    <w:rsid w:val="00A553CB"/>
    <w:rsid w:val="00A673BC"/>
    <w:rsid w:val="00A72113"/>
    <w:rsid w:val="00A726DB"/>
    <w:rsid w:val="00AF7A88"/>
    <w:rsid w:val="00B11702"/>
    <w:rsid w:val="00B17F65"/>
    <w:rsid w:val="00BC7C22"/>
    <w:rsid w:val="00BF4BE5"/>
    <w:rsid w:val="00C93E31"/>
    <w:rsid w:val="00C95742"/>
    <w:rsid w:val="00CF689E"/>
    <w:rsid w:val="00CF6AFC"/>
    <w:rsid w:val="00D22F7E"/>
    <w:rsid w:val="00D34BC4"/>
    <w:rsid w:val="00D52C86"/>
    <w:rsid w:val="00D65742"/>
    <w:rsid w:val="00D9686D"/>
    <w:rsid w:val="00DB3092"/>
    <w:rsid w:val="00E05FAD"/>
    <w:rsid w:val="00E1577A"/>
    <w:rsid w:val="00EE11F5"/>
    <w:rsid w:val="00F0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EE01"/>
  <w15:chartTrackingRefBased/>
  <w15:docId w15:val="{85413D1E-966C-4FDD-9073-06003BD8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5F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05F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05FAD"/>
    <w:pPr>
      <w:keepNext/>
      <w:outlineLvl w:val="3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5FA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05FA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05FAD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05F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5F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1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1F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F57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5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1564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Dereń</dc:creator>
  <cp:keywords/>
  <dc:description/>
  <cp:lastModifiedBy>Mateusz Ryczywolski</cp:lastModifiedBy>
  <cp:revision>2</cp:revision>
  <cp:lastPrinted>2022-08-03T07:57:00Z</cp:lastPrinted>
  <dcterms:created xsi:type="dcterms:W3CDTF">2024-06-13T12:53:00Z</dcterms:created>
  <dcterms:modified xsi:type="dcterms:W3CDTF">2024-06-13T12:53:00Z</dcterms:modified>
</cp:coreProperties>
</file>