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03CB4E0B" w14:textId="77777777" w:rsidR="00AD7107" w:rsidRDefault="00AD7107" w:rsidP="00115B08">
      <w:pPr>
        <w:jc w:val="both"/>
        <w:rPr>
          <w:rFonts w:ascii="Arial" w:hAnsi="Arial" w:cs="Arial"/>
        </w:rPr>
      </w:pPr>
    </w:p>
    <w:p w14:paraId="25E0D75F" w14:textId="77777777" w:rsidR="00AC2098" w:rsidRPr="00AC2098" w:rsidRDefault="00AC2098" w:rsidP="00AC2098">
      <w:pPr>
        <w:jc w:val="both"/>
        <w:rPr>
          <w:rFonts w:ascii="Arial" w:hAnsi="Arial" w:cs="Arial"/>
        </w:rPr>
      </w:pPr>
      <w:r w:rsidRPr="00AC2098">
        <w:rPr>
          <w:rFonts w:ascii="Arial" w:hAnsi="Arial" w:cs="Arial"/>
        </w:rPr>
        <w:t>Lesznowola, 16.09.2024 r.</w:t>
      </w:r>
    </w:p>
    <w:p w14:paraId="3DB31F85" w14:textId="77777777" w:rsidR="00AC2098" w:rsidRPr="00AC2098" w:rsidRDefault="00AC2098" w:rsidP="00AC2098">
      <w:pPr>
        <w:jc w:val="both"/>
        <w:rPr>
          <w:rFonts w:ascii="Arial" w:hAnsi="Arial" w:cs="Arial"/>
        </w:rPr>
      </w:pPr>
      <w:r w:rsidRPr="00AC2098">
        <w:rPr>
          <w:rFonts w:ascii="Arial" w:hAnsi="Arial" w:cs="Arial"/>
        </w:rPr>
        <w:t>RSR.6220.13.2023.2024.WD.25</w:t>
      </w:r>
    </w:p>
    <w:p w14:paraId="1BCCFA26" w14:textId="77777777" w:rsidR="00AC2098" w:rsidRPr="00AC2098" w:rsidRDefault="00AC2098" w:rsidP="00AC2098">
      <w:pPr>
        <w:jc w:val="both"/>
        <w:rPr>
          <w:rFonts w:ascii="Arial" w:hAnsi="Arial" w:cs="Arial"/>
        </w:rPr>
      </w:pPr>
    </w:p>
    <w:p w14:paraId="21A54C90" w14:textId="77777777" w:rsidR="00AC2098" w:rsidRPr="00AC2098" w:rsidRDefault="00AC2098" w:rsidP="00AC2098">
      <w:pPr>
        <w:jc w:val="both"/>
        <w:rPr>
          <w:rFonts w:ascii="Arial" w:hAnsi="Arial" w:cs="Arial"/>
        </w:rPr>
      </w:pPr>
      <w:r w:rsidRPr="00AC2098">
        <w:rPr>
          <w:rFonts w:ascii="Arial" w:hAnsi="Arial" w:cs="Arial"/>
        </w:rPr>
        <w:t>OBWIESZCZENIE</w:t>
      </w:r>
    </w:p>
    <w:p w14:paraId="3732955B" w14:textId="74683CAA" w:rsidR="00AC2098" w:rsidRPr="00AC2098" w:rsidRDefault="00AC2098" w:rsidP="00AC2098">
      <w:pPr>
        <w:jc w:val="both"/>
        <w:rPr>
          <w:rFonts w:ascii="Arial" w:hAnsi="Arial" w:cs="Arial"/>
        </w:rPr>
      </w:pPr>
      <w:r w:rsidRPr="00AC2098">
        <w:rPr>
          <w:rFonts w:ascii="Arial" w:hAnsi="Arial" w:cs="Arial"/>
        </w:rPr>
        <w:t>WÓJTA GMINY LESZNOWOLA</w:t>
      </w:r>
    </w:p>
    <w:p w14:paraId="2A988998" w14:textId="77777777" w:rsidR="00AC2098" w:rsidRPr="00AC2098" w:rsidRDefault="00AC2098" w:rsidP="00AC2098">
      <w:pPr>
        <w:jc w:val="both"/>
        <w:rPr>
          <w:rFonts w:ascii="Arial" w:hAnsi="Arial" w:cs="Arial"/>
        </w:rPr>
      </w:pPr>
    </w:p>
    <w:p w14:paraId="38E35546" w14:textId="77777777" w:rsidR="00AC2098" w:rsidRPr="00AC2098" w:rsidRDefault="00AC2098" w:rsidP="00AC2098">
      <w:pPr>
        <w:jc w:val="both"/>
        <w:rPr>
          <w:rFonts w:ascii="Arial" w:hAnsi="Arial" w:cs="Arial"/>
        </w:rPr>
      </w:pPr>
      <w:r w:rsidRPr="00AC2098">
        <w:rPr>
          <w:rFonts w:ascii="Arial" w:hAnsi="Arial" w:cs="Arial"/>
        </w:rPr>
        <w:t xml:space="preserve">Zgodnie z art. 30, 33 ust. 1 ustawy z dnia 3 października 2008 r. o udostępnianiu informacji o środowisku i jego ochronie, udziale społeczeństwa w ochronie środowiska oraz o ocenach oddziaływania na środowisko (Dz. U. z 2023 r., poz. 1094 ze zm.), </w:t>
      </w:r>
    </w:p>
    <w:p w14:paraId="044B3C18" w14:textId="77777777" w:rsidR="00AC2098" w:rsidRPr="00AC2098" w:rsidRDefault="00AC2098" w:rsidP="00AC2098">
      <w:pPr>
        <w:jc w:val="both"/>
        <w:rPr>
          <w:rFonts w:ascii="Arial" w:hAnsi="Arial" w:cs="Arial"/>
        </w:rPr>
      </w:pPr>
      <w:r w:rsidRPr="00AC2098">
        <w:rPr>
          <w:rFonts w:ascii="Arial" w:hAnsi="Arial" w:cs="Arial"/>
        </w:rPr>
        <w:t xml:space="preserve">Wójt Gminy Lesznowola zawiadamia o przystąpieniu do przeprowadzenia ponownej oceny oddziaływania na środowisko dla przedsięwzięcia polegającego na budowie dwóch budynków przemysłowo – magazynowych z zapleczami socjalno – biurowymi </w:t>
      </w:r>
    </w:p>
    <w:p w14:paraId="554D1A24" w14:textId="77777777" w:rsidR="00AC2098" w:rsidRPr="00AC2098" w:rsidRDefault="00AC2098" w:rsidP="00AC2098">
      <w:pPr>
        <w:jc w:val="both"/>
        <w:rPr>
          <w:rFonts w:ascii="Arial" w:hAnsi="Arial" w:cs="Arial"/>
        </w:rPr>
      </w:pPr>
      <w:r w:rsidRPr="00AC2098">
        <w:rPr>
          <w:rFonts w:ascii="Arial" w:hAnsi="Arial" w:cs="Arial"/>
        </w:rPr>
        <w:t xml:space="preserve">i infrastrukturą towarzyszącą w miejscowości Łazy na działce o nr ew. 46/41 </w:t>
      </w:r>
    </w:p>
    <w:p w14:paraId="09F0C47A" w14:textId="77777777" w:rsidR="00AC2098" w:rsidRPr="00AC2098" w:rsidRDefault="00AC2098" w:rsidP="00AC2098">
      <w:pPr>
        <w:jc w:val="both"/>
        <w:rPr>
          <w:rFonts w:ascii="Arial" w:hAnsi="Arial" w:cs="Arial"/>
        </w:rPr>
      </w:pPr>
      <w:r w:rsidRPr="00AC2098">
        <w:rPr>
          <w:rFonts w:ascii="Arial" w:hAnsi="Arial" w:cs="Arial"/>
        </w:rPr>
        <w:t>obręb PGR i Radiostacja Łazy.</w:t>
      </w:r>
    </w:p>
    <w:p w14:paraId="5A8BE9D9" w14:textId="0DC25CA1" w:rsidR="00AC2098" w:rsidRPr="00AC2098" w:rsidRDefault="00AC2098" w:rsidP="00AC2098">
      <w:pPr>
        <w:jc w:val="both"/>
        <w:rPr>
          <w:rFonts w:ascii="Arial" w:hAnsi="Arial" w:cs="Arial"/>
        </w:rPr>
      </w:pPr>
      <w:r w:rsidRPr="00AC2098">
        <w:rPr>
          <w:rFonts w:ascii="Arial" w:hAnsi="Arial" w:cs="Arial"/>
        </w:rPr>
        <w:t>Postępowanie zostało wszczęte na wniosek Spółki HE4 Enterprises 1 Sp. z o.o. w dniu 29.05.2023 r.</w:t>
      </w:r>
    </w:p>
    <w:p w14:paraId="44970D43" w14:textId="77777777" w:rsidR="00AC2098" w:rsidRPr="00AC2098" w:rsidRDefault="00AC2098" w:rsidP="00AC2098">
      <w:pPr>
        <w:jc w:val="both"/>
        <w:rPr>
          <w:rFonts w:ascii="Arial" w:hAnsi="Arial" w:cs="Arial"/>
        </w:rPr>
      </w:pPr>
      <w:r w:rsidRPr="00AC2098">
        <w:rPr>
          <w:rFonts w:ascii="Arial" w:hAnsi="Arial" w:cs="Arial"/>
        </w:rPr>
        <w:t xml:space="preserve">W dniu 02.11.2023 r. Inwestor złożył raport o oddziaływaniu planowanego przedsięwzięcia na środowisko. </w:t>
      </w:r>
    </w:p>
    <w:p w14:paraId="71E49E9A" w14:textId="77777777" w:rsidR="00AC2098" w:rsidRPr="00AC2098" w:rsidRDefault="00AC2098" w:rsidP="00AC2098">
      <w:pPr>
        <w:jc w:val="both"/>
        <w:rPr>
          <w:rFonts w:ascii="Arial" w:hAnsi="Arial" w:cs="Arial"/>
        </w:rPr>
      </w:pPr>
      <w:r w:rsidRPr="00AC2098">
        <w:rPr>
          <w:rFonts w:ascii="Arial" w:hAnsi="Arial" w:cs="Arial"/>
        </w:rPr>
        <w:t>W dniu 13.11.2023 r. Wójt Gminy Lesznowola wystąpił do Państwowego Powiatowego Inspektora Sanitarnego w Piasecznie z/s w Chylicach oraz Regionalnego Dyrektora Ochrony Środowiska w Warszawie z prośbą o zaopiniowanie oraz uzgodnienie warunków realizacji ww przedsięwzięcia.</w:t>
      </w:r>
    </w:p>
    <w:p w14:paraId="6AA55CEC" w14:textId="77777777" w:rsidR="00AC2098" w:rsidRPr="00AC2098" w:rsidRDefault="00AC2098" w:rsidP="00AC2098">
      <w:pPr>
        <w:jc w:val="both"/>
        <w:rPr>
          <w:rFonts w:ascii="Arial" w:hAnsi="Arial" w:cs="Arial"/>
        </w:rPr>
      </w:pPr>
      <w:r w:rsidRPr="00AC2098">
        <w:rPr>
          <w:rFonts w:ascii="Arial" w:hAnsi="Arial" w:cs="Arial"/>
        </w:rPr>
        <w:t>W dniu 22.11.2023 r. Państwowy Powiatowy Inspektor Sanitarny w Piasecznie zaopiniował realizację planowanego przedsięwzięcia. Natomiast w dniu 11.09.2024 r. regionalny Dyrektor Ochrony Środowiska w Warszawie uzgodnił realizację przedsięwzięcia i określił warunki jego realizacji.</w:t>
      </w:r>
    </w:p>
    <w:p w14:paraId="64EAC7FD" w14:textId="77777777" w:rsidR="00AC2098" w:rsidRPr="00AC2098" w:rsidRDefault="00AC2098" w:rsidP="00AC2098">
      <w:pPr>
        <w:jc w:val="both"/>
        <w:rPr>
          <w:rFonts w:ascii="Arial" w:hAnsi="Arial" w:cs="Arial"/>
        </w:rPr>
      </w:pPr>
      <w:r w:rsidRPr="00AC2098">
        <w:rPr>
          <w:rFonts w:ascii="Arial" w:hAnsi="Arial" w:cs="Arial"/>
        </w:rPr>
        <w:t xml:space="preserve">Zgodnie z art. 79 ust. 1 ustawy o udostępnianiu informacji o środowisku </w:t>
      </w:r>
    </w:p>
    <w:p w14:paraId="1E071139" w14:textId="77777777" w:rsidR="00AC2098" w:rsidRPr="00AC2098" w:rsidRDefault="00AC2098" w:rsidP="00AC2098">
      <w:pPr>
        <w:jc w:val="both"/>
        <w:rPr>
          <w:rFonts w:ascii="Arial" w:hAnsi="Arial" w:cs="Arial"/>
        </w:rPr>
      </w:pPr>
      <w:r w:rsidRPr="00AC2098">
        <w:rPr>
          <w:rFonts w:ascii="Arial" w:hAnsi="Arial" w:cs="Arial"/>
        </w:rPr>
        <w:t xml:space="preserve">i jego ochronie, udziale społeczeństwa w ochronie środowiska oraz o ocenach oddziaływania na środowisko, postępowanie niniejsze prowadzone jest </w:t>
      </w:r>
    </w:p>
    <w:p w14:paraId="102C8928" w14:textId="77777777" w:rsidR="00AC2098" w:rsidRPr="00AC2098" w:rsidRDefault="00AC2098" w:rsidP="00AC2098">
      <w:pPr>
        <w:jc w:val="both"/>
        <w:rPr>
          <w:rFonts w:ascii="Arial" w:hAnsi="Arial" w:cs="Arial"/>
        </w:rPr>
      </w:pPr>
      <w:r w:rsidRPr="00AC2098">
        <w:rPr>
          <w:rFonts w:ascii="Arial" w:hAnsi="Arial" w:cs="Arial"/>
        </w:rPr>
        <w:t>z udziałem społeczeństwa.</w:t>
      </w:r>
    </w:p>
    <w:p w14:paraId="17968805" w14:textId="77777777" w:rsidR="00AC2098" w:rsidRPr="00AC2098" w:rsidRDefault="00AC2098" w:rsidP="00AC2098">
      <w:pPr>
        <w:jc w:val="both"/>
        <w:rPr>
          <w:rFonts w:ascii="Arial" w:hAnsi="Arial" w:cs="Arial"/>
        </w:rPr>
      </w:pPr>
      <w:r w:rsidRPr="00AC2098">
        <w:rPr>
          <w:rFonts w:ascii="Arial" w:hAnsi="Arial" w:cs="Arial"/>
        </w:rPr>
        <w:t xml:space="preserve">Każdy ma prawo zgłaszania uwag i wniosków w przedmiotowej sprawie </w:t>
      </w:r>
    </w:p>
    <w:p w14:paraId="04ECDC0C" w14:textId="77777777" w:rsidR="00AC2098" w:rsidRPr="00AC2098" w:rsidRDefault="00AC2098" w:rsidP="00AC2098">
      <w:pPr>
        <w:jc w:val="both"/>
        <w:rPr>
          <w:rFonts w:ascii="Arial" w:hAnsi="Arial" w:cs="Arial"/>
        </w:rPr>
      </w:pPr>
      <w:r w:rsidRPr="00AC2098">
        <w:rPr>
          <w:rFonts w:ascii="Arial" w:hAnsi="Arial" w:cs="Arial"/>
        </w:rPr>
        <w:t>w terminie 30 dni, tj. od 17 września do 17 października 2024 r. w Referacie Ochrony Środowiska i Rolnictwa Urzędu Gminy Lesznowola (I piętro, pok. 103), w godzinach: poniedziałek 9.30 – 17.30, wtorek – piątek 8.00 – 16.00, po wcześniejszej rezerwacji terminu wizyty (telefonicznie: 22 708 91 28 lub mailowo: rsr@lesznowola.pl).</w:t>
      </w:r>
    </w:p>
    <w:p w14:paraId="0A198741" w14:textId="77777777" w:rsidR="00F301BD" w:rsidRPr="00F301BD" w:rsidRDefault="00F301BD" w:rsidP="00F301BD">
      <w:pPr>
        <w:jc w:val="both"/>
        <w:rPr>
          <w:rFonts w:ascii="Arial" w:hAnsi="Arial" w:cs="Arial"/>
        </w:rPr>
      </w:pPr>
    </w:p>
    <w:p w14:paraId="795319D8" w14:textId="3936C31C" w:rsidR="001E6C19" w:rsidRPr="00D53F8A" w:rsidRDefault="00E21077" w:rsidP="00D53F8A">
      <w:pPr>
        <w:rPr>
          <w:rFonts w:ascii="Arial" w:hAnsi="Arial" w:cs="Arial"/>
        </w:rPr>
      </w:pPr>
      <w:r w:rsidRPr="00E21077">
        <w:rPr>
          <w:rFonts w:ascii="Arial" w:hAnsi="Arial" w:cs="Arial"/>
        </w:rPr>
        <w:t>Z up. Wójta</w:t>
      </w:r>
      <w:r w:rsidRPr="00E21077">
        <w:rPr>
          <w:rFonts w:ascii="Arial" w:hAnsi="Arial" w:cs="Arial"/>
        </w:rPr>
        <w:br/>
        <w:t>Marcin Szost</w:t>
      </w:r>
      <w:r w:rsidRPr="00E21077">
        <w:rPr>
          <w:rFonts w:ascii="Arial" w:hAnsi="Arial" w:cs="Arial"/>
        </w:rPr>
        <w:br/>
        <w:t>Pierwszy Zastępca Wójta</w:t>
      </w:r>
    </w:p>
    <w:sectPr w:rsidR="001E6C19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B5090"/>
    <w:rsid w:val="000C6101"/>
    <w:rsid w:val="000D2D79"/>
    <w:rsid w:val="000E3811"/>
    <w:rsid w:val="00115B08"/>
    <w:rsid w:val="00162D44"/>
    <w:rsid w:val="0017195E"/>
    <w:rsid w:val="00181B46"/>
    <w:rsid w:val="001A3B87"/>
    <w:rsid w:val="001D2A52"/>
    <w:rsid w:val="001E6C19"/>
    <w:rsid w:val="00232889"/>
    <w:rsid w:val="00244AE5"/>
    <w:rsid w:val="00261A33"/>
    <w:rsid w:val="002770D0"/>
    <w:rsid w:val="00282E34"/>
    <w:rsid w:val="002831B3"/>
    <w:rsid w:val="0028689F"/>
    <w:rsid w:val="00295B59"/>
    <w:rsid w:val="002C1C88"/>
    <w:rsid w:val="002D22B4"/>
    <w:rsid w:val="00336C14"/>
    <w:rsid w:val="003370CB"/>
    <w:rsid w:val="003A09DE"/>
    <w:rsid w:val="003C496A"/>
    <w:rsid w:val="003E3044"/>
    <w:rsid w:val="00433A83"/>
    <w:rsid w:val="004B4000"/>
    <w:rsid w:val="004B457E"/>
    <w:rsid w:val="005040D2"/>
    <w:rsid w:val="00517F11"/>
    <w:rsid w:val="005B04A2"/>
    <w:rsid w:val="00602D7E"/>
    <w:rsid w:val="00610F08"/>
    <w:rsid w:val="00612A2F"/>
    <w:rsid w:val="00617228"/>
    <w:rsid w:val="00633946"/>
    <w:rsid w:val="006572B9"/>
    <w:rsid w:val="00660F79"/>
    <w:rsid w:val="006E12E9"/>
    <w:rsid w:val="00712CFE"/>
    <w:rsid w:val="007175C8"/>
    <w:rsid w:val="0072026D"/>
    <w:rsid w:val="0079420E"/>
    <w:rsid w:val="007E296F"/>
    <w:rsid w:val="00816209"/>
    <w:rsid w:val="00824970"/>
    <w:rsid w:val="008331DB"/>
    <w:rsid w:val="00834A66"/>
    <w:rsid w:val="008E68B2"/>
    <w:rsid w:val="0094101B"/>
    <w:rsid w:val="00954D1E"/>
    <w:rsid w:val="009571F3"/>
    <w:rsid w:val="00957B4A"/>
    <w:rsid w:val="009A0A04"/>
    <w:rsid w:val="009B2997"/>
    <w:rsid w:val="009E6AD5"/>
    <w:rsid w:val="00A2565A"/>
    <w:rsid w:val="00A30EBE"/>
    <w:rsid w:val="00A673BC"/>
    <w:rsid w:val="00A72113"/>
    <w:rsid w:val="00A726DB"/>
    <w:rsid w:val="00AC2098"/>
    <w:rsid w:val="00AD7107"/>
    <w:rsid w:val="00AF7A88"/>
    <w:rsid w:val="00B11702"/>
    <w:rsid w:val="00B17F65"/>
    <w:rsid w:val="00BF4BE5"/>
    <w:rsid w:val="00C4409F"/>
    <w:rsid w:val="00C93E31"/>
    <w:rsid w:val="00C95742"/>
    <w:rsid w:val="00CF689E"/>
    <w:rsid w:val="00D22F7E"/>
    <w:rsid w:val="00D34BC4"/>
    <w:rsid w:val="00D52C86"/>
    <w:rsid w:val="00D53F8A"/>
    <w:rsid w:val="00D65742"/>
    <w:rsid w:val="00D9686D"/>
    <w:rsid w:val="00DB3092"/>
    <w:rsid w:val="00E05FAD"/>
    <w:rsid w:val="00E21077"/>
    <w:rsid w:val="00F000C4"/>
    <w:rsid w:val="00F3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Mateusz Ryczywolski</cp:lastModifiedBy>
  <cp:revision>3</cp:revision>
  <cp:lastPrinted>2022-05-19T08:57:00Z</cp:lastPrinted>
  <dcterms:created xsi:type="dcterms:W3CDTF">2024-09-16T11:47:00Z</dcterms:created>
  <dcterms:modified xsi:type="dcterms:W3CDTF">2024-09-16T11:52:00Z</dcterms:modified>
</cp:coreProperties>
</file>