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19BE" w14:textId="5FEB04C8" w:rsidR="00383788" w:rsidRDefault="00383788" w:rsidP="00383788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C0037C" wp14:editId="4DD0D793">
            <wp:simplePos x="0" y="0"/>
            <wp:positionH relativeFrom="column">
              <wp:posOffset>147955</wp:posOffset>
            </wp:positionH>
            <wp:positionV relativeFrom="paragraph">
              <wp:posOffset>6985</wp:posOffset>
            </wp:positionV>
            <wp:extent cx="759460" cy="997585"/>
            <wp:effectExtent l="0" t="0" r="254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72BB" w14:textId="77777777" w:rsidR="00383788" w:rsidRPr="006D0156" w:rsidRDefault="00383788" w:rsidP="00383788">
      <w:pPr>
        <w:jc w:val="center"/>
        <w:rPr>
          <w:rFonts w:ascii="Bookman Old Style" w:hAnsi="Bookman Old Style"/>
          <w:color w:val="000000"/>
          <w:sz w:val="44"/>
          <w:szCs w:val="44"/>
        </w:rPr>
      </w:pPr>
      <w:r w:rsidRPr="006D0156">
        <w:rPr>
          <w:rFonts w:ascii="Bookman Old Style" w:hAnsi="Bookman Old Style"/>
          <w:color w:val="000000"/>
          <w:sz w:val="44"/>
          <w:szCs w:val="44"/>
        </w:rPr>
        <w:t>Urząd Gminy Lesznowola</w:t>
      </w:r>
    </w:p>
    <w:p w14:paraId="0C1E2835" w14:textId="77777777" w:rsidR="00383788" w:rsidRPr="00E2483F" w:rsidRDefault="00383788" w:rsidP="00383788">
      <w:pPr>
        <w:jc w:val="center"/>
        <w:rPr>
          <w:rFonts w:ascii="Bookman Old Style" w:hAnsi="Bookman Old Style"/>
          <w:color w:val="000000"/>
        </w:rPr>
      </w:pPr>
      <w:r w:rsidRPr="00E2483F">
        <w:rPr>
          <w:rFonts w:ascii="Bookman Old Style" w:hAnsi="Bookman Old Style"/>
          <w:color w:val="000000"/>
        </w:rPr>
        <w:t>ul. Gminn</w:t>
      </w:r>
      <w:r>
        <w:rPr>
          <w:rFonts w:ascii="Bookman Old Style" w:hAnsi="Bookman Old Style"/>
          <w:color w:val="000000"/>
        </w:rPr>
        <w:t>a</w:t>
      </w:r>
      <w:r w:rsidRPr="00E2483F">
        <w:rPr>
          <w:rFonts w:ascii="Bookman Old Style" w:hAnsi="Bookman Old Style"/>
          <w:color w:val="000000"/>
        </w:rPr>
        <w:t xml:space="preserve"> 60, 05-506 Lesznowola</w:t>
      </w:r>
    </w:p>
    <w:p w14:paraId="7BF93C89" w14:textId="77777777" w:rsidR="00383788" w:rsidRPr="00E2483F" w:rsidRDefault="00383788" w:rsidP="00383788">
      <w:pPr>
        <w:jc w:val="center"/>
        <w:rPr>
          <w:rFonts w:ascii="Bookman Old Style" w:hAnsi="Bookman Old Style"/>
          <w:color w:val="000000"/>
          <w:lang w:val="en-US"/>
        </w:rPr>
      </w:pPr>
      <w:r w:rsidRPr="00E2483F">
        <w:rPr>
          <w:rFonts w:ascii="Bookman Old Style" w:hAnsi="Bookman Old Style"/>
          <w:color w:val="000000"/>
          <w:lang w:val="en-US"/>
        </w:rPr>
        <w:t>tel. 22 708 91 01, e-mail.: gmina@lesznowola.pl</w:t>
      </w:r>
    </w:p>
    <w:p w14:paraId="23945852" w14:textId="77777777" w:rsidR="00383788" w:rsidRPr="00E2483F" w:rsidRDefault="00383788" w:rsidP="00383788">
      <w:pPr>
        <w:jc w:val="center"/>
        <w:rPr>
          <w:rFonts w:ascii="Bookman Old Style" w:hAnsi="Bookman Old Style"/>
          <w:color w:val="000000"/>
          <w:lang w:val="en-US"/>
        </w:rPr>
      </w:pPr>
      <w:r w:rsidRPr="00E2483F">
        <w:rPr>
          <w:rFonts w:ascii="Bookman Old Style" w:hAnsi="Bookman Old Style"/>
          <w:color w:val="000000"/>
          <w:lang w:val="en-US"/>
        </w:rPr>
        <w:t>www.lesznowola.pl</w:t>
      </w:r>
    </w:p>
    <w:p w14:paraId="0D0D01B5" w14:textId="50DC82CA" w:rsidR="00383788" w:rsidRPr="00E2483F" w:rsidRDefault="00383788" w:rsidP="00383788">
      <w:pPr>
        <w:jc w:val="center"/>
        <w:rPr>
          <w:color w:val="000000"/>
          <w:lang w:val="en-US"/>
        </w:rPr>
      </w:pPr>
      <w:r>
        <w:rPr>
          <w:noProof/>
          <w:color w:val="000000"/>
          <w:lang w:val="en-US"/>
        </w:rPr>
        <w:drawing>
          <wp:inline distT="0" distB="0" distL="0" distR="0" wp14:anchorId="5852A02F" wp14:editId="25D3FEA3">
            <wp:extent cx="5715000" cy="952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91822" w14:textId="77777777" w:rsidR="006B6CF9" w:rsidRPr="00F848A8" w:rsidRDefault="006B6CF9" w:rsidP="00383788">
      <w:pPr>
        <w:tabs>
          <w:tab w:val="left" w:pos="0"/>
        </w:tabs>
        <w:rPr>
          <w:b/>
        </w:rPr>
      </w:pPr>
    </w:p>
    <w:p w14:paraId="019E2FFE" w14:textId="04B1BCD5" w:rsidR="006B6CF9" w:rsidRPr="00F848A8" w:rsidRDefault="006B6CF9" w:rsidP="00411891">
      <w:pPr>
        <w:tabs>
          <w:tab w:val="left" w:pos="0"/>
        </w:tabs>
        <w:jc w:val="right"/>
        <w:rPr>
          <w:bCs/>
        </w:rPr>
      </w:pPr>
      <w:r w:rsidRPr="00F848A8">
        <w:rPr>
          <w:bCs/>
        </w:rPr>
        <w:t xml:space="preserve">Lesznowola, dnia </w:t>
      </w:r>
      <w:r w:rsidR="00142D73">
        <w:rPr>
          <w:bCs/>
        </w:rPr>
        <w:t>0</w:t>
      </w:r>
      <w:r w:rsidR="00F94B27">
        <w:rPr>
          <w:bCs/>
        </w:rPr>
        <w:t>8</w:t>
      </w:r>
      <w:r w:rsidRPr="00F848A8">
        <w:rPr>
          <w:bCs/>
        </w:rPr>
        <w:t>.</w:t>
      </w:r>
      <w:r w:rsidR="00142D73">
        <w:rPr>
          <w:bCs/>
        </w:rPr>
        <w:t>01</w:t>
      </w:r>
      <w:r w:rsidRPr="00F848A8">
        <w:rPr>
          <w:bCs/>
        </w:rPr>
        <w:t>.202</w:t>
      </w:r>
      <w:r w:rsidR="00142D73">
        <w:rPr>
          <w:bCs/>
        </w:rPr>
        <w:t>5</w:t>
      </w:r>
      <w:r w:rsidRPr="00F848A8">
        <w:rPr>
          <w:bCs/>
        </w:rPr>
        <w:t xml:space="preserve"> r.</w:t>
      </w:r>
    </w:p>
    <w:p w14:paraId="221F5032" w14:textId="77777777" w:rsidR="006B6CF9" w:rsidRPr="00F848A8" w:rsidRDefault="006B6CF9" w:rsidP="006B6CF9">
      <w:pPr>
        <w:tabs>
          <w:tab w:val="left" w:pos="0"/>
        </w:tabs>
        <w:jc w:val="right"/>
        <w:rPr>
          <w:b/>
        </w:rPr>
      </w:pPr>
    </w:p>
    <w:p w14:paraId="2BA86A25" w14:textId="77777777" w:rsidR="00F848A8" w:rsidRPr="00F848A8" w:rsidRDefault="00F848A8" w:rsidP="00F848A8">
      <w:pPr>
        <w:tabs>
          <w:tab w:val="left" w:pos="0"/>
        </w:tabs>
        <w:jc w:val="right"/>
        <w:rPr>
          <w:b/>
          <w:bCs/>
        </w:rPr>
      </w:pPr>
    </w:p>
    <w:p w14:paraId="3608F243" w14:textId="2A83138F" w:rsidR="006B6CF9" w:rsidRPr="00F848A8" w:rsidRDefault="00CF1844" w:rsidP="00CF1844">
      <w:pPr>
        <w:tabs>
          <w:tab w:val="left" w:pos="0"/>
        </w:tabs>
        <w:rPr>
          <w:b/>
          <w:bCs/>
        </w:rPr>
      </w:pPr>
      <w:r w:rsidRPr="00F848A8">
        <w:rPr>
          <w:b/>
          <w:bCs/>
        </w:rPr>
        <w:t>GGN.</w:t>
      </w:r>
      <w:r w:rsidR="006A79F3" w:rsidRPr="00F848A8">
        <w:rPr>
          <w:b/>
          <w:bCs/>
        </w:rPr>
        <w:t xml:space="preserve"> </w:t>
      </w:r>
      <w:r w:rsidRPr="00F848A8">
        <w:rPr>
          <w:b/>
          <w:bCs/>
        </w:rPr>
        <w:t>4120.</w:t>
      </w:r>
      <w:r w:rsidR="00142D73">
        <w:rPr>
          <w:b/>
          <w:bCs/>
        </w:rPr>
        <w:t>3</w:t>
      </w:r>
      <w:r w:rsidR="001377A4" w:rsidRPr="00F848A8">
        <w:rPr>
          <w:b/>
          <w:bCs/>
        </w:rPr>
        <w:t>.</w:t>
      </w:r>
      <w:r w:rsidR="006A79F3" w:rsidRPr="00F848A8">
        <w:rPr>
          <w:b/>
          <w:bCs/>
        </w:rPr>
        <w:t xml:space="preserve"> </w:t>
      </w:r>
      <w:r w:rsidR="001377A4" w:rsidRPr="00F848A8">
        <w:rPr>
          <w:b/>
          <w:bCs/>
        </w:rPr>
        <w:t>202</w:t>
      </w:r>
      <w:r w:rsidR="00142D73">
        <w:rPr>
          <w:b/>
          <w:bCs/>
        </w:rPr>
        <w:t>4</w:t>
      </w:r>
      <w:r w:rsidR="001377A4" w:rsidRPr="00F848A8">
        <w:rPr>
          <w:b/>
          <w:bCs/>
        </w:rPr>
        <w:t>.</w:t>
      </w:r>
      <w:r w:rsidR="006A79F3" w:rsidRPr="00F848A8">
        <w:rPr>
          <w:b/>
          <w:bCs/>
        </w:rPr>
        <w:t xml:space="preserve"> </w:t>
      </w:r>
      <w:r w:rsidR="00F94B27">
        <w:rPr>
          <w:b/>
          <w:bCs/>
        </w:rPr>
        <w:t xml:space="preserve">2025 </w:t>
      </w:r>
      <w:r w:rsidR="001377A4" w:rsidRPr="00F848A8">
        <w:rPr>
          <w:b/>
          <w:bCs/>
        </w:rPr>
        <w:t>MGP</w:t>
      </w:r>
    </w:p>
    <w:p w14:paraId="10B6E80E" w14:textId="65091761" w:rsidR="006B6CF9" w:rsidRDefault="006B6CF9" w:rsidP="00641420">
      <w:pPr>
        <w:tabs>
          <w:tab w:val="left" w:pos="0"/>
        </w:tabs>
        <w:jc w:val="center"/>
        <w:rPr>
          <w:b/>
        </w:rPr>
      </w:pPr>
    </w:p>
    <w:p w14:paraId="28D2CDBD" w14:textId="77777777" w:rsidR="00383788" w:rsidRPr="00F848A8" w:rsidRDefault="00383788" w:rsidP="00641420">
      <w:pPr>
        <w:tabs>
          <w:tab w:val="left" w:pos="0"/>
        </w:tabs>
        <w:jc w:val="center"/>
        <w:rPr>
          <w:b/>
        </w:rPr>
      </w:pPr>
    </w:p>
    <w:p w14:paraId="01847F75" w14:textId="1EB7EAC9" w:rsidR="009544CE" w:rsidRPr="00F848A8" w:rsidRDefault="009544CE" w:rsidP="00641420">
      <w:pPr>
        <w:tabs>
          <w:tab w:val="left" w:pos="0"/>
        </w:tabs>
        <w:jc w:val="center"/>
        <w:rPr>
          <w:b/>
          <w:i/>
          <w:iCs/>
        </w:rPr>
      </w:pPr>
      <w:r w:rsidRPr="00F848A8">
        <w:rPr>
          <w:b/>
          <w:i/>
          <w:iCs/>
        </w:rPr>
        <w:t>ZAWIADOMIENIE</w:t>
      </w:r>
    </w:p>
    <w:p w14:paraId="4FA5C7A6" w14:textId="11EA4FEE" w:rsidR="00C530BC" w:rsidRPr="00F848A8" w:rsidRDefault="00C530BC" w:rsidP="00C530BC">
      <w:pPr>
        <w:tabs>
          <w:tab w:val="left" w:pos="0"/>
        </w:tabs>
        <w:spacing w:line="360" w:lineRule="auto"/>
        <w:jc w:val="both"/>
      </w:pPr>
    </w:p>
    <w:p w14:paraId="3BFFC24A" w14:textId="6F182EB9" w:rsidR="00281017" w:rsidRDefault="00C530BC" w:rsidP="00C530BC">
      <w:pPr>
        <w:tabs>
          <w:tab w:val="left" w:pos="0"/>
        </w:tabs>
        <w:spacing w:line="360" w:lineRule="auto"/>
        <w:jc w:val="both"/>
      </w:pPr>
      <w:r w:rsidRPr="00F848A8">
        <w:tab/>
      </w:r>
      <w:r w:rsidR="007E6312" w:rsidRPr="00F848A8">
        <w:t>Wójt Gminy Lesznowola d</w:t>
      </w:r>
      <w:r w:rsidR="009544CE" w:rsidRPr="00F848A8">
        <w:t xml:space="preserve">ziałając na podstawie § 18 b ust. </w:t>
      </w:r>
      <w:r w:rsidR="006B6CF9" w:rsidRPr="00F848A8">
        <w:t xml:space="preserve">1 i </w:t>
      </w:r>
      <w:r w:rsidR="000B2016">
        <w:t>5</w:t>
      </w:r>
      <w:r w:rsidR="009544CE" w:rsidRPr="00F848A8">
        <w:t xml:space="preserve"> </w:t>
      </w:r>
      <w:r w:rsidR="00641420" w:rsidRPr="00F848A8">
        <w:t>R</w:t>
      </w:r>
      <w:r w:rsidR="009544CE" w:rsidRPr="00F848A8">
        <w:t xml:space="preserve">ozporządzenia Ministra Kultury i Dziedzictwa Narodowego z dnia 26 maja 2011 r. </w:t>
      </w:r>
      <w:r w:rsidR="009544CE" w:rsidRPr="00F848A8">
        <w:rPr>
          <w:i/>
        </w:rPr>
        <w:t xml:space="preserve">w sprawie prowadzenia rejestru zabytków, krajowej, wojewódzkiej i gminnej ewidencji zabytków oraz krajowego wykazu zabytków skradzionych lub wywiezionych za granicę niezgodnie z prawem </w:t>
      </w:r>
      <w:r w:rsidR="009544CE" w:rsidRPr="00F848A8">
        <w:t>zwanego dalej „</w:t>
      </w:r>
      <w:r w:rsidR="009544CE" w:rsidRPr="00F848A8">
        <w:rPr>
          <w:i/>
        </w:rPr>
        <w:t>rozporządzeniem”</w:t>
      </w:r>
      <w:r w:rsidR="009544CE" w:rsidRPr="00F848A8">
        <w:t xml:space="preserve"> (Dz.U. z 2021</w:t>
      </w:r>
      <w:r w:rsidR="00B30BE8">
        <w:t xml:space="preserve"> </w:t>
      </w:r>
      <w:r w:rsidR="009544CE" w:rsidRPr="00F848A8">
        <w:t xml:space="preserve">r., poz. 56), w nawiązaniu do art. 22 ust. 4 ustawy </w:t>
      </w:r>
      <w:r w:rsidR="002C54C2">
        <w:br/>
      </w:r>
      <w:r w:rsidR="009544CE" w:rsidRPr="00F848A8">
        <w:t>z dnia 23 lipca 2003</w:t>
      </w:r>
      <w:r w:rsidR="00A94A49">
        <w:t xml:space="preserve"> </w:t>
      </w:r>
      <w:r w:rsidR="009544CE" w:rsidRPr="00F848A8">
        <w:t xml:space="preserve">r. </w:t>
      </w:r>
      <w:r w:rsidR="009544CE" w:rsidRPr="00F848A8">
        <w:rPr>
          <w:i/>
        </w:rPr>
        <w:t xml:space="preserve">o ochronie zabytków i opiece nad zabytkami </w:t>
      </w:r>
      <w:r w:rsidR="009544CE" w:rsidRPr="00F848A8">
        <w:t>(Dz.U. z 20</w:t>
      </w:r>
      <w:r w:rsidR="00831706" w:rsidRPr="00F848A8">
        <w:t>2</w:t>
      </w:r>
      <w:r w:rsidR="00957922">
        <w:t>4</w:t>
      </w:r>
      <w:r w:rsidR="009544CE" w:rsidRPr="00F848A8">
        <w:t xml:space="preserve"> r. </w:t>
      </w:r>
      <w:r w:rsidR="002C54C2">
        <w:br/>
      </w:r>
      <w:r w:rsidR="009544CE" w:rsidRPr="00F848A8">
        <w:t xml:space="preserve">poz. </w:t>
      </w:r>
      <w:r w:rsidR="00957922">
        <w:t>1292</w:t>
      </w:r>
      <w:r w:rsidR="009544CE" w:rsidRPr="00F848A8">
        <w:t>)</w:t>
      </w:r>
      <w:r w:rsidR="00281017" w:rsidRPr="00F848A8">
        <w:t xml:space="preserve"> </w:t>
      </w:r>
    </w:p>
    <w:p w14:paraId="7EC96FE0" w14:textId="77777777" w:rsidR="000B2016" w:rsidRPr="00F848A8" w:rsidRDefault="000B2016" w:rsidP="00C530BC">
      <w:pPr>
        <w:tabs>
          <w:tab w:val="left" w:pos="0"/>
        </w:tabs>
        <w:spacing w:line="360" w:lineRule="auto"/>
        <w:jc w:val="both"/>
      </w:pPr>
    </w:p>
    <w:p w14:paraId="1F1943F8" w14:textId="18C4BB34" w:rsidR="00142D73" w:rsidRDefault="009544CE" w:rsidP="00142D73">
      <w:pPr>
        <w:tabs>
          <w:tab w:val="left" w:pos="0"/>
        </w:tabs>
        <w:spacing w:line="360" w:lineRule="auto"/>
        <w:jc w:val="both"/>
        <w:rPr>
          <w:u w:val="single"/>
        </w:rPr>
      </w:pPr>
      <w:r w:rsidRPr="00F848A8">
        <w:rPr>
          <w:u w:val="single"/>
        </w:rPr>
        <w:t>informuje o włączeni</w:t>
      </w:r>
      <w:r w:rsidR="000B2016">
        <w:rPr>
          <w:u w:val="single"/>
        </w:rPr>
        <w:t>u</w:t>
      </w:r>
      <w:r w:rsidRPr="00F848A8">
        <w:rPr>
          <w:u w:val="single"/>
        </w:rPr>
        <w:t xml:space="preserve"> do </w:t>
      </w:r>
      <w:r w:rsidR="00F94B27">
        <w:rPr>
          <w:u w:val="single"/>
        </w:rPr>
        <w:t>G</w:t>
      </w:r>
      <w:r w:rsidRPr="00F848A8">
        <w:rPr>
          <w:u w:val="single"/>
        </w:rPr>
        <w:t xml:space="preserve">minnej </w:t>
      </w:r>
      <w:r w:rsidR="00F94B27">
        <w:rPr>
          <w:u w:val="single"/>
        </w:rPr>
        <w:t>E</w:t>
      </w:r>
      <w:r w:rsidRPr="00F848A8">
        <w:rPr>
          <w:u w:val="single"/>
        </w:rPr>
        <w:t xml:space="preserve">widencji </w:t>
      </w:r>
      <w:r w:rsidR="00F94B27">
        <w:rPr>
          <w:u w:val="single"/>
        </w:rPr>
        <w:t>Z</w:t>
      </w:r>
      <w:r w:rsidRPr="00F848A8">
        <w:rPr>
          <w:u w:val="single"/>
        </w:rPr>
        <w:t>abytków kart</w:t>
      </w:r>
      <w:r w:rsidR="00B079C8" w:rsidRPr="00F848A8">
        <w:rPr>
          <w:u w:val="single"/>
        </w:rPr>
        <w:t>y</w:t>
      </w:r>
      <w:r w:rsidRPr="00F848A8">
        <w:rPr>
          <w:u w:val="single"/>
        </w:rPr>
        <w:t xml:space="preserve"> adresow</w:t>
      </w:r>
      <w:r w:rsidR="00B079C8" w:rsidRPr="00F848A8">
        <w:rPr>
          <w:u w:val="single"/>
        </w:rPr>
        <w:t>ej</w:t>
      </w:r>
      <w:r w:rsidR="00C530BC" w:rsidRPr="00F848A8">
        <w:rPr>
          <w:u w:val="single"/>
        </w:rPr>
        <w:t xml:space="preserve"> </w:t>
      </w:r>
      <w:bookmarkStart w:id="0" w:name="_Hlk132181182"/>
      <w:r w:rsidR="00C530BC" w:rsidRPr="00F848A8">
        <w:rPr>
          <w:u w:val="single"/>
        </w:rPr>
        <w:t>zabytk</w:t>
      </w:r>
      <w:r w:rsidR="00B079C8" w:rsidRPr="00F848A8">
        <w:rPr>
          <w:u w:val="single"/>
        </w:rPr>
        <w:t>u</w:t>
      </w:r>
      <w:r w:rsidR="00831706" w:rsidRPr="00F848A8">
        <w:rPr>
          <w:u w:val="single"/>
        </w:rPr>
        <w:t xml:space="preserve"> </w:t>
      </w:r>
      <w:r w:rsidR="00200F2C" w:rsidRPr="00200F2C">
        <w:rPr>
          <w:i/>
          <w:iCs/>
          <w:u w:val="single"/>
        </w:rPr>
        <w:t>-</w:t>
      </w:r>
      <w:bookmarkEnd w:id="0"/>
      <w:r w:rsidR="00B4041E">
        <w:rPr>
          <w:i/>
          <w:iCs/>
          <w:u w:val="single"/>
        </w:rPr>
        <w:t xml:space="preserve"> </w:t>
      </w:r>
      <w:r w:rsidR="00142D73">
        <w:rPr>
          <w:i/>
          <w:iCs/>
          <w:u w:val="single"/>
        </w:rPr>
        <w:t>Krajobraz</w:t>
      </w:r>
      <w:r w:rsidR="00013661">
        <w:rPr>
          <w:i/>
          <w:iCs/>
          <w:u w:val="single"/>
        </w:rPr>
        <w:t>u</w:t>
      </w:r>
      <w:r w:rsidR="00142D73">
        <w:rPr>
          <w:i/>
          <w:iCs/>
          <w:u w:val="single"/>
        </w:rPr>
        <w:t xml:space="preserve"> kulturow</w:t>
      </w:r>
      <w:r w:rsidR="00013661">
        <w:rPr>
          <w:i/>
          <w:iCs/>
          <w:u w:val="single"/>
        </w:rPr>
        <w:t>ego</w:t>
      </w:r>
      <w:r w:rsidR="00142D73">
        <w:rPr>
          <w:i/>
          <w:iCs/>
          <w:u w:val="single"/>
        </w:rPr>
        <w:t xml:space="preserve"> d. majątku Dobra Ziemskie Mroków usytuowanego w rejonie ul. M. Świątkiewicz</w:t>
      </w:r>
      <w:r w:rsidR="00A94A49">
        <w:rPr>
          <w:i/>
          <w:iCs/>
          <w:u w:val="single"/>
        </w:rPr>
        <w:br/>
      </w:r>
      <w:r w:rsidR="00142D73">
        <w:rPr>
          <w:i/>
          <w:iCs/>
          <w:u w:val="single"/>
        </w:rPr>
        <w:t xml:space="preserve"> i Karasia, na terenie dz.</w:t>
      </w:r>
      <w:r w:rsidR="008A11AC">
        <w:rPr>
          <w:i/>
          <w:iCs/>
          <w:u w:val="single"/>
        </w:rPr>
        <w:t xml:space="preserve"> </w:t>
      </w:r>
      <w:r w:rsidR="00142D73">
        <w:rPr>
          <w:i/>
          <w:iCs/>
          <w:u w:val="single"/>
        </w:rPr>
        <w:t>ew. nr 123/3, 123,4, 123/6, 123/7, 125, 126/1,126/2, 126/3, 127/1, 127/2, 140, 142/2, 142/3, 143, cz. dz. ew. nr 131/4, obręb Mroków,</w:t>
      </w:r>
      <w:r w:rsidR="00142D73">
        <w:rPr>
          <w:u w:val="single"/>
        </w:rPr>
        <w:t xml:space="preserve"> znajdującego się </w:t>
      </w:r>
      <w:r w:rsidR="00013661">
        <w:rPr>
          <w:u w:val="single"/>
        </w:rPr>
        <w:br/>
      </w:r>
      <w:r w:rsidR="00142D73">
        <w:rPr>
          <w:u w:val="single"/>
        </w:rPr>
        <w:t xml:space="preserve">w </w:t>
      </w:r>
      <w:r w:rsidR="00F94B27">
        <w:rPr>
          <w:u w:val="single"/>
        </w:rPr>
        <w:t>W</w:t>
      </w:r>
      <w:r w:rsidR="00142D73">
        <w:rPr>
          <w:u w:val="single"/>
        </w:rPr>
        <w:t xml:space="preserve">ojewódzkiej </w:t>
      </w:r>
      <w:r w:rsidR="00F94B27">
        <w:rPr>
          <w:u w:val="single"/>
        </w:rPr>
        <w:t>E</w:t>
      </w:r>
      <w:r w:rsidR="00142D73">
        <w:rPr>
          <w:u w:val="single"/>
        </w:rPr>
        <w:t xml:space="preserve">widencji </w:t>
      </w:r>
      <w:r w:rsidR="00F94B27">
        <w:rPr>
          <w:u w:val="single"/>
        </w:rPr>
        <w:t>Z</w:t>
      </w:r>
      <w:r w:rsidR="00142D73">
        <w:rPr>
          <w:u w:val="single"/>
        </w:rPr>
        <w:t>abytków.</w:t>
      </w:r>
    </w:p>
    <w:p w14:paraId="23B2BF21" w14:textId="77777777" w:rsidR="00142D73" w:rsidRDefault="00142D73" w:rsidP="00142D73">
      <w:pPr>
        <w:tabs>
          <w:tab w:val="left" w:pos="0"/>
        </w:tabs>
        <w:spacing w:line="360" w:lineRule="auto"/>
        <w:jc w:val="both"/>
        <w:rPr>
          <w:u w:val="single"/>
        </w:rPr>
      </w:pPr>
    </w:p>
    <w:p w14:paraId="38BC734A" w14:textId="27513758" w:rsidR="009544CE" w:rsidRPr="00F848A8" w:rsidRDefault="006B6CF9" w:rsidP="00941309">
      <w:pPr>
        <w:spacing w:line="360" w:lineRule="auto"/>
        <w:ind w:left="5387"/>
        <w:rPr>
          <w:b/>
          <w:bCs/>
          <w:i/>
          <w:iCs/>
        </w:rPr>
      </w:pPr>
      <w:r w:rsidRPr="00F848A8">
        <w:rPr>
          <w:b/>
          <w:bCs/>
          <w:i/>
          <w:iCs/>
        </w:rPr>
        <w:t>Z poważaniem</w:t>
      </w:r>
    </w:p>
    <w:p w14:paraId="47B96EA6" w14:textId="3E53E4DE" w:rsidR="00A02FCB" w:rsidRPr="00F848A8" w:rsidRDefault="00A02FCB"/>
    <w:p w14:paraId="11944BF3" w14:textId="77777777" w:rsidR="00941309" w:rsidRDefault="00941309" w:rsidP="00941309">
      <w:pPr>
        <w:ind w:left="5387"/>
      </w:pPr>
      <w:r>
        <w:t>Z up. Wójta</w:t>
      </w:r>
    </w:p>
    <w:p w14:paraId="01325B1C" w14:textId="77777777" w:rsidR="00941309" w:rsidRDefault="00941309" w:rsidP="00941309">
      <w:pPr>
        <w:ind w:left="5387"/>
      </w:pPr>
      <w:r>
        <w:t>Grażyna Brzozowska</w:t>
      </w:r>
    </w:p>
    <w:p w14:paraId="03DDECA2" w14:textId="77777777" w:rsidR="00941309" w:rsidRDefault="00941309" w:rsidP="00941309">
      <w:pPr>
        <w:ind w:left="5387"/>
      </w:pPr>
      <w:r>
        <w:t>Kierownik Referatu Geodezji</w:t>
      </w:r>
    </w:p>
    <w:p w14:paraId="73CBC3D0" w14:textId="77777777" w:rsidR="00941309" w:rsidRDefault="00941309" w:rsidP="00941309">
      <w:pPr>
        <w:ind w:left="5387"/>
      </w:pPr>
      <w:r>
        <w:t>i Gospodarki Nieruchomościami</w:t>
      </w:r>
    </w:p>
    <w:p w14:paraId="6B23FA67" w14:textId="77777777" w:rsidR="00941309" w:rsidRDefault="00941309" w:rsidP="00941309">
      <w:pPr>
        <w:ind w:left="5387"/>
      </w:pPr>
      <w:r>
        <w:t>/podpisano elektronicznie/</w:t>
      </w:r>
    </w:p>
    <w:p w14:paraId="168B8142" w14:textId="77777777" w:rsidR="000B2016" w:rsidRPr="00F848A8" w:rsidRDefault="000B2016"/>
    <w:p w14:paraId="2E51300A" w14:textId="7BACB337" w:rsidR="001539DD" w:rsidRPr="00F848A8" w:rsidRDefault="001539DD"/>
    <w:p w14:paraId="47F52588" w14:textId="7FF03588" w:rsidR="001539DD" w:rsidRDefault="001539DD" w:rsidP="001539DD">
      <w:pPr>
        <w:rPr>
          <w:u w:val="single"/>
        </w:rPr>
      </w:pPr>
      <w:r w:rsidRPr="00F848A8">
        <w:rPr>
          <w:u w:val="single"/>
        </w:rPr>
        <w:t>W załączeniu:</w:t>
      </w:r>
    </w:p>
    <w:p w14:paraId="2A1CE5EC" w14:textId="6CBE3433" w:rsidR="00383788" w:rsidRPr="00142D73" w:rsidRDefault="000B2016" w:rsidP="00142D73">
      <w:pPr>
        <w:jc w:val="both"/>
      </w:pPr>
      <w:r w:rsidRPr="00142D73">
        <w:t>- kart</w:t>
      </w:r>
      <w:r w:rsidR="00941309">
        <w:t>a</w:t>
      </w:r>
      <w:r w:rsidRPr="00142D73">
        <w:t xml:space="preserve"> adresow</w:t>
      </w:r>
      <w:r w:rsidR="00941309">
        <w:t>a</w:t>
      </w:r>
      <w:r w:rsidRPr="00142D73">
        <w:t xml:space="preserve"> zabytku </w:t>
      </w:r>
      <w:r w:rsidRPr="00142D73">
        <w:rPr>
          <w:i/>
          <w:iCs/>
        </w:rPr>
        <w:t>-</w:t>
      </w:r>
      <w:r w:rsidR="00142D73" w:rsidRPr="00142D73">
        <w:rPr>
          <w:i/>
          <w:iCs/>
        </w:rPr>
        <w:t xml:space="preserve"> Krajobraz kulturowy d. majątku Dobra Ziemskie Mroków</w:t>
      </w:r>
    </w:p>
    <w:sectPr w:rsidR="00383788" w:rsidRPr="0014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64523"/>
    <w:multiLevelType w:val="hybridMultilevel"/>
    <w:tmpl w:val="0890D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3312"/>
    <w:multiLevelType w:val="hybridMultilevel"/>
    <w:tmpl w:val="86388720"/>
    <w:lvl w:ilvl="0" w:tplc="1B18E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23541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9198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CE"/>
    <w:rsid w:val="00013661"/>
    <w:rsid w:val="000910E1"/>
    <w:rsid w:val="000B2016"/>
    <w:rsid w:val="001377A4"/>
    <w:rsid w:val="00142D73"/>
    <w:rsid w:val="001539DD"/>
    <w:rsid w:val="00184DAF"/>
    <w:rsid w:val="00200F2C"/>
    <w:rsid w:val="00281017"/>
    <w:rsid w:val="002C54C2"/>
    <w:rsid w:val="0033720C"/>
    <w:rsid w:val="00383788"/>
    <w:rsid w:val="00411891"/>
    <w:rsid w:val="00455992"/>
    <w:rsid w:val="004F672C"/>
    <w:rsid w:val="00622841"/>
    <w:rsid w:val="00641420"/>
    <w:rsid w:val="006A79F3"/>
    <w:rsid w:val="006B6CF9"/>
    <w:rsid w:val="007B0721"/>
    <w:rsid w:val="007E6312"/>
    <w:rsid w:val="0080630F"/>
    <w:rsid w:val="00831706"/>
    <w:rsid w:val="00887F30"/>
    <w:rsid w:val="008A11AC"/>
    <w:rsid w:val="008A58D8"/>
    <w:rsid w:val="008C1F91"/>
    <w:rsid w:val="00941309"/>
    <w:rsid w:val="009544CE"/>
    <w:rsid w:val="00957922"/>
    <w:rsid w:val="00967014"/>
    <w:rsid w:val="00A02FCB"/>
    <w:rsid w:val="00A94A49"/>
    <w:rsid w:val="00B079C8"/>
    <w:rsid w:val="00B208D9"/>
    <w:rsid w:val="00B30BE8"/>
    <w:rsid w:val="00B4041E"/>
    <w:rsid w:val="00B9795E"/>
    <w:rsid w:val="00C530BC"/>
    <w:rsid w:val="00CB192F"/>
    <w:rsid w:val="00CC30A3"/>
    <w:rsid w:val="00CF1844"/>
    <w:rsid w:val="00DA48FE"/>
    <w:rsid w:val="00E618AC"/>
    <w:rsid w:val="00E73C15"/>
    <w:rsid w:val="00F22174"/>
    <w:rsid w:val="00F848A8"/>
    <w:rsid w:val="00F94B27"/>
    <w:rsid w:val="00F94F52"/>
    <w:rsid w:val="00FA3B46"/>
    <w:rsid w:val="00FD342D"/>
    <w:rsid w:val="00FF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2A3"/>
  <w15:chartTrackingRefBased/>
  <w15:docId w15:val="{49A7CC63-60C8-4C7B-83D2-A90C59E9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8378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78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1F67-036A-429A-828B-C5F34583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Grabałowska-Pędraś</dc:creator>
  <cp:keywords/>
  <dc:description/>
  <cp:lastModifiedBy>Agnieszka Adamus</cp:lastModifiedBy>
  <cp:revision>2</cp:revision>
  <cp:lastPrinted>2023-04-12T06:42:00Z</cp:lastPrinted>
  <dcterms:created xsi:type="dcterms:W3CDTF">2025-01-13T13:59:00Z</dcterms:created>
  <dcterms:modified xsi:type="dcterms:W3CDTF">2025-01-13T13:59:00Z</dcterms:modified>
</cp:coreProperties>
</file>