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E645" w14:textId="77777777" w:rsidR="001E6C19" w:rsidRP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Wójt Gminy Lesznowola</w:t>
      </w:r>
    </w:p>
    <w:p w14:paraId="080BB4B8" w14:textId="77777777" w:rsidR="001E6C19" w:rsidRP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ul. Gminna 60</w:t>
      </w:r>
    </w:p>
    <w:p w14:paraId="08993205" w14:textId="77777777" w:rsid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05-506 Lesznowola</w:t>
      </w:r>
    </w:p>
    <w:p w14:paraId="63808620" w14:textId="77777777" w:rsidR="008E39A0" w:rsidRDefault="008E39A0" w:rsidP="008E39A0">
      <w:pPr>
        <w:rPr>
          <w:rFonts w:ascii="Arial" w:hAnsi="Arial" w:cs="Arial"/>
        </w:rPr>
      </w:pPr>
    </w:p>
    <w:p w14:paraId="7286E3CA" w14:textId="77777777" w:rsidR="00695914" w:rsidRPr="00695914" w:rsidRDefault="00695914" w:rsidP="00695914">
      <w:pPr>
        <w:rPr>
          <w:rFonts w:ascii="Arial" w:hAnsi="Arial" w:cs="Arial"/>
        </w:rPr>
      </w:pPr>
      <w:r w:rsidRPr="00695914">
        <w:rPr>
          <w:rFonts w:ascii="Arial" w:hAnsi="Arial" w:cs="Arial"/>
        </w:rPr>
        <w:t>Lesznowola, 04.08.2025 r.</w:t>
      </w:r>
    </w:p>
    <w:p w14:paraId="3BDDC2BB" w14:textId="77777777" w:rsidR="00695914" w:rsidRPr="00695914" w:rsidRDefault="00695914" w:rsidP="00695914">
      <w:pPr>
        <w:rPr>
          <w:rFonts w:ascii="Arial" w:hAnsi="Arial" w:cs="Arial"/>
        </w:rPr>
      </w:pPr>
      <w:r w:rsidRPr="00695914">
        <w:rPr>
          <w:rFonts w:ascii="Arial" w:hAnsi="Arial" w:cs="Arial"/>
        </w:rPr>
        <w:t>RSR.6220.9.2024.2025.WD.29</w:t>
      </w:r>
    </w:p>
    <w:p w14:paraId="45844DA2" w14:textId="77777777" w:rsidR="00695914" w:rsidRPr="00695914" w:rsidRDefault="00695914" w:rsidP="00695914">
      <w:pPr>
        <w:rPr>
          <w:rFonts w:ascii="Arial" w:hAnsi="Arial" w:cs="Arial"/>
        </w:rPr>
      </w:pPr>
    </w:p>
    <w:p w14:paraId="7FA3278C" w14:textId="77777777" w:rsidR="00695914" w:rsidRPr="00695914" w:rsidRDefault="00695914" w:rsidP="00695914">
      <w:pPr>
        <w:rPr>
          <w:rFonts w:ascii="Arial" w:hAnsi="Arial" w:cs="Arial"/>
        </w:rPr>
      </w:pPr>
      <w:r w:rsidRPr="00695914">
        <w:rPr>
          <w:rFonts w:ascii="Arial" w:hAnsi="Arial" w:cs="Arial"/>
        </w:rPr>
        <w:t>ZAWIADOMIENIE</w:t>
      </w:r>
    </w:p>
    <w:p w14:paraId="3131350C" w14:textId="77777777" w:rsidR="00695914" w:rsidRPr="00695914" w:rsidRDefault="00695914" w:rsidP="00695914">
      <w:pPr>
        <w:rPr>
          <w:rFonts w:ascii="Arial" w:hAnsi="Arial" w:cs="Arial"/>
        </w:rPr>
      </w:pPr>
    </w:p>
    <w:p w14:paraId="47CCEBB2" w14:textId="77777777" w:rsidR="00695914" w:rsidRPr="00695914" w:rsidRDefault="00695914" w:rsidP="00695914">
      <w:pPr>
        <w:rPr>
          <w:rFonts w:ascii="Arial" w:hAnsi="Arial" w:cs="Arial"/>
        </w:rPr>
      </w:pPr>
      <w:r w:rsidRPr="00695914">
        <w:rPr>
          <w:rFonts w:ascii="Arial" w:hAnsi="Arial" w:cs="Arial"/>
        </w:rPr>
        <w:t xml:space="preserve">Na podstawie art. 36 ustawy z dnia 14 czerwca 1960 r. Kodeks postępowania administracyjnego (t.j. Dz. U. z 2024 r. poz. 572 ze zm.; zwaną dalej „k.p.a.”) zawiadamiam, </w:t>
      </w:r>
    </w:p>
    <w:p w14:paraId="1B7AD971" w14:textId="77777777" w:rsidR="00695914" w:rsidRPr="00695914" w:rsidRDefault="00695914" w:rsidP="00695914">
      <w:pPr>
        <w:rPr>
          <w:rFonts w:ascii="Arial" w:hAnsi="Arial" w:cs="Arial"/>
        </w:rPr>
      </w:pPr>
      <w:r w:rsidRPr="00695914">
        <w:rPr>
          <w:rFonts w:ascii="Arial" w:hAnsi="Arial" w:cs="Arial"/>
        </w:rPr>
        <w:t xml:space="preserve">że postępowanie administracyjne w sprawie wydania decyzji środowiskowej dla przedsięwzięcia polegającego na zbieraniu odpadów oraz przetwarzaniu odpadów wielkogabarytowych poza instalacjami i urządzeniami na terenie Zakładu w Kolonii Warszawskiej, nie może być załatwione w terminie przewidzianym w art. 35 k.p.a. </w:t>
      </w:r>
    </w:p>
    <w:p w14:paraId="52F48C5B" w14:textId="77777777" w:rsidR="00695914" w:rsidRPr="00695914" w:rsidRDefault="00695914" w:rsidP="00695914">
      <w:pPr>
        <w:rPr>
          <w:rFonts w:ascii="Arial" w:hAnsi="Arial" w:cs="Arial"/>
        </w:rPr>
      </w:pPr>
      <w:r w:rsidRPr="00695914">
        <w:rPr>
          <w:rFonts w:ascii="Arial" w:hAnsi="Arial" w:cs="Arial"/>
        </w:rPr>
        <w:t>Powodem niezałatwienia sprawy w terminie jest konieczność uzupełnienia przez Inwestora raportu o oddziaływaniu przedsięwzięcia na środowisko oraz uzyskanie uzgodnienia Regionalnego Dyrektora Ochrony Środowiska w Warszawie.</w:t>
      </w:r>
    </w:p>
    <w:p w14:paraId="0AB963C4" w14:textId="77777777" w:rsidR="00695914" w:rsidRPr="00695914" w:rsidRDefault="00695914" w:rsidP="00695914">
      <w:pPr>
        <w:rPr>
          <w:rFonts w:ascii="Arial" w:hAnsi="Arial" w:cs="Arial"/>
        </w:rPr>
      </w:pPr>
      <w:r w:rsidRPr="00695914">
        <w:rPr>
          <w:rFonts w:ascii="Arial" w:hAnsi="Arial" w:cs="Arial"/>
        </w:rPr>
        <w:t>Zakończenie sprawy nastąpi do dnia 31 grudnia 2025 r.</w:t>
      </w:r>
    </w:p>
    <w:p w14:paraId="05350E7A" w14:textId="77777777" w:rsidR="00695914" w:rsidRPr="00695914" w:rsidRDefault="00695914" w:rsidP="00695914">
      <w:pPr>
        <w:rPr>
          <w:rFonts w:ascii="Arial" w:hAnsi="Arial" w:cs="Arial"/>
        </w:rPr>
      </w:pPr>
    </w:p>
    <w:p w14:paraId="5F79219B" w14:textId="77777777" w:rsidR="00695914" w:rsidRPr="00695914" w:rsidRDefault="00695914" w:rsidP="00695914">
      <w:pPr>
        <w:rPr>
          <w:rFonts w:ascii="Arial" w:hAnsi="Arial" w:cs="Arial"/>
        </w:rPr>
      </w:pPr>
      <w:r w:rsidRPr="00695914">
        <w:rPr>
          <w:rFonts w:ascii="Arial" w:hAnsi="Arial" w:cs="Arial"/>
        </w:rPr>
        <w:t>Pouczenie:</w:t>
      </w:r>
    </w:p>
    <w:p w14:paraId="450B157E" w14:textId="77777777" w:rsidR="00695914" w:rsidRPr="00695914" w:rsidRDefault="00695914" w:rsidP="00695914">
      <w:pPr>
        <w:rPr>
          <w:rFonts w:ascii="Arial" w:hAnsi="Arial" w:cs="Arial"/>
        </w:rPr>
      </w:pPr>
      <w:r w:rsidRPr="00695914">
        <w:rPr>
          <w:rFonts w:ascii="Arial" w:hAnsi="Arial" w:cs="Arial"/>
        </w:rPr>
        <w:t>Strona postępowania ma prawo złożyć ponaglenie na organ rozpatrujący sprawę, jeżeli:</w:t>
      </w:r>
    </w:p>
    <w:p w14:paraId="554468FA" w14:textId="77777777" w:rsidR="00695914" w:rsidRPr="00695914" w:rsidRDefault="00695914" w:rsidP="00695914">
      <w:pPr>
        <w:rPr>
          <w:rFonts w:ascii="Arial" w:hAnsi="Arial" w:cs="Arial"/>
        </w:rPr>
      </w:pPr>
      <w:r w:rsidRPr="00695914">
        <w:rPr>
          <w:rFonts w:ascii="Arial" w:hAnsi="Arial" w:cs="Arial"/>
        </w:rPr>
        <w:t>1.</w:t>
      </w:r>
      <w:r w:rsidRPr="00695914">
        <w:rPr>
          <w:rFonts w:ascii="Arial" w:hAnsi="Arial" w:cs="Arial"/>
        </w:rPr>
        <w:tab/>
        <w:t>nie załatwiono sprawy w terminie określonym w art. 35 lub w przepisach szczególnych ani w terminie wskazanym zgodnie z art. 36 § 1 (bezczynność);</w:t>
      </w:r>
    </w:p>
    <w:p w14:paraId="3C7C0F5E" w14:textId="77777777" w:rsidR="00695914" w:rsidRPr="00695914" w:rsidRDefault="00695914" w:rsidP="00695914">
      <w:pPr>
        <w:rPr>
          <w:rFonts w:ascii="Arial" w:hAnsi="Arial" w:cs="Arial"/>
        </w:rPr>
      </w:pPr>
      <w:r w:rsidRPr="00695914">
        <w:rPr>
          <w:rFonts w:ascii="Arial" w:hAnsi="Arial" w:cs="Arial"/>
        </w:rPr>
        <w:t>2.</w:t>
      </w:r>
      <w:r w:rsidRPr="00695914">
        <w:rPr>
          <w:rFonts w:ascii="Arial" w:hAnsi="Arial" w:cs="Arial"/>
        </w:rPr>
        <w:tab/>
        <w:t>postępowanie jest prowadzone dłużej niż jest to niezbędne do załatwienia sprawy (przewlekłość).</w:t>
      </w:r>
    </w:p>
    <w:p w14:paraId="7E666D19" w14:textId="77777777" w:rsidR="00695914" w:rsidRPr="00695914" w:rsidRDefault="00695914" w:rsidP="00695914">
      <w:pPr>
        <w:rPr>
          <w:rFonts w:ascii="Arial" w:hAnsi="Arial" w:cs="Arial"/>
        </w:rPr>
      </w:pPr>
      <w:r w:rsidRPr="00695914">
        <w:rPr>
          <w:rFonts w:ascii="Arial" w:hAnsi="Arial" w:cs="Arial"/>
        </w:rPr>
        <w:t>Ponaglenie wnosi się do organu wyższego stopnia tj. do Samorządowego Kolegium Samorządowego w Warszawie za pośrednictwem organu prowadzącego postępowanie.</w:t>
      </w:r>
    </w:p>
    <w:p w14:paraId="3A746420" w14:textId="77777777" w:rsidR="00695914" w:rsidRPr="00695914" w:rsidRDefault="00695914" w:rsidP="00695914">
      <w:pPr>
        <w:rPr>
          <w:rFonts w:ascii="Arial" w:hAnsi="Arial" w:cs="Arial"/>
        </w:rPr>
      </w:pPr>
      <w:r w:rsidRPr="00695914">
        <w:rPr>
          <w:rFonts w:ascii="Arial" w:hAnsi="Arial" w:cs="Arial"/>
        </w:rPr>
        <w:t xml:space="preserve">Ponaglenie powinno zawierać uzasadnienie. </w:t>
      </w:r>
    </w:p>
    <w:p w14:paraId="2BCAC279" w14:textId="77777777" w:rsidR="00EE4C0B" w:rsidRPr="00EE4C0B" w:rsidRDefault="00EE4C0B" w:rsidP="00EE4C0B">
      <w:pPr>
        <w:rPr>
          <w:rFonts w:ascii="Arial" w:hAnsi="Arial" w:cs="Arial"/>
        </w:rPr>
      </w:pPr>
      <w:r w:rsidRPr="00EE4C0B">
        <w:rPr>
          <w:rFonts w:ascii="Arial" w:hAnsi="Arial" w:cs="Arial"/>
        </w:rPr>
        <w:tab/>
      </w:r>
    </w:p>
    <w:p w14:paraId="1C93629E" w14:textId="77777777" w:rsidR="00EE4C0B" w:rsidRPr="00EE4C0B" w:rsidRDefault="00EE4C0B" w:rsidP="00EE4C0B">
      <w:pPr>
        <w:rPr>
          <w:rFonts w:ascii="Arial" w:hAnsi="Arial" w:cs="Arial"/>
        </w:rPr>
      </w:pPr>
    </w:p>
    <w:p w14:paraId="6F108D62" w14:textId="40CB5A7B" w:rsidR="00C2768C" w:rsidRDefault="00EE4C0B" w:rsidP="00D53F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Z up. Wójta </w:t>
      </w:r>
    </w:p>
    <w:p w14:paraId="407501EC" w14:textId="38E4DB85" w:rsidR="00EE4C0B" w:rsidRDefault="00EE4C0B" w:rsidP="00D53F8A">
      <w:pPr>
        <w:rPr>
          <w:rFonts w:ascii="Arial" w:hAnsi="Arial" w:cs="Arial"/>
        </w:rPr>
      </w:pPr>
      <w:r>
        <w:rPr>
          <w:rFonts w:ascii="Arial" w:hAnsi="Arial" w:cs="Arial"/>
        </w:rPr>
        <w:t>Marcin Szost</w:t>
      </w:r>
    </w:p>
    <w:p w14:paraId="596C5251" w14:textId="4702EEE8" w:rsidR="00EE4C0B" w:rsidRPr="00D53F8A" w:rsidRDefault="00EE4C0B" w:rsidP="00D53F8A">
      <w:pPr>
        <w:rPr>
          <w:rFonts w:ascii="Arial" w:hAnsi="Arial" w:cs="Arial"/>
        </w:rPr>
      </w:pPr>
      <w:r>
        <w:rPr>
          <w:rFonts w:ascii="Arial" w:hAnsi="Arial" w:cs="Arial"/>
        </w:rPr>
        <w:t>Pierwszy Zastępca Wójta</w:t>
      </w:r>
    </w:p>
    <w:sectPr w:rsidR="00EE4C0B" w:rsidRPr="00D53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08"/>
    <w:rsid w:val="000310E1"/>
    <w:rsid w:val="00034013"/>
    <w:rsid w:val="000B5090"/>
    <w:rsid w:val="000C6101"/>
    <w:rsid w:val="000D2D79"/>
    <w:rsid w:val="000E3811"/>
    <w:rsid w:val="00115B08"/>
    <w:rsid w:val="00162D44"/>
    <w:rsid w:val="0017195E"/>
    <w:rsid w:val="00181B46"/>
    <w:rsid w:val="001A3B87"/>
    <w:rsid w:val="001D2A52"/>
    <w:rsid w:val="001E39AC"/>
    <w:rsid w:val="001E6C19"/>
    <w:rsid w:val="00244AE5"/>
    <w:rsid w:val="00261A33"/>
    <w:rsid w:val="00271878"/>
    <w:rsid w:val="002770D0"/>
    <w:rsid w:val="00282E34"/>
    <w:rsid w:val="002831B3"/>
    <w:rsid w:val="0028689F"/>
    <w:rsid w:val="00295B59"/>
    <w:rsid w:val="002C1C88"/>
    <w:rsid w:val="002D22B4"/>
    <w:rsid w:val="002F034B"/>
    <w:rsid w:val="00336C14"/>
    <w:rsid w:val="003370CB"/>
    <w:rsid w:val="003932EB"/>
    <w:rsid w:val="003A09DE"/>
    <w:rsid w:val="003C3C46"/>
    <w:rsid w:val="003C496A"/>
    <w:rsid w:val="00423C31"/>
    <w:rsid w:val="00433A83"/>
    <w:rsid w:val="004B4000"/>
    <w:rsid w:val="004B457E"/>
    <w:rsid w:val="005040D2"/>
    <w:rsid w:val="00517F11"/>
    <w:rsid w:val="00602D7E"/>
    <w:rsid w:val="00610F08"/>
    <w:rsid w:val="00612A2F"/>
    <w:rsid w:val="00617228"/>
    <w:rsid w:val="00633946"/>
    <w:rsid w:val="006572B9"/>
    <w:rsid w:val="00695914"/>
    <w:rsid w:val="006E12E9"/>
    <w:rsid w:val="00712CFE"/>
    <w:rsid w:val="007175C8"/>
    <w:rsid w:val="0072026D"/>
    <w:rsid w:val="0079420E"/>
    <w:rsid w:val="007E296F"/>
    <w:rsid w:val="00816209"/>
    <w:rsid w:val="00824970"/>
    <w:rsid w:val="008331DB"/>
    <w:rsid w:val="00834A66"/>
    <w:rsid w:val="008D5594"/>
    <w:rsid w:val="008E39A0"/>
    <w:rsid w:val="008E68B2"/>
    <w:rsid w:val="0094101B"/>
    <w:rsid w:val="00954D1E"/>
    <w:rsid w:val="009571F3"/>
    <w:rsid w:val="00957B4A"/>
    <w:rsid w:val="009B2997"/>
    <w:rsid w:val="00A2565A"/>
    <w:rsid w:val="00A673BC"/>
    <w:rsid w:val="00A72113"/>
    <w:rsid w:val="00A726DB"/>
    <w:rsid w:val="00AF7A88"/>
    <w:rsid w:val="00B11702"/>
    <w:rsid w:val="00B17F65"/>
    <w:rsid w:val="00BF4BE5"/>
    <w:rsid w:val="00C20FF9"/>
    <w:rsid w:val="00C2768C"/>
    <w:rsid w:val="00C4409F"/>
    <w:rsid w:val="00C93E31"/>
    <w:rsid w:val="00C95742"/>
    <w:rsid w:val="00CF689E"/>
    <w:rsid w:val="00D22F7E"/>
    <w:rsid w:val="00D34BC4"/>
    <w:rsid w:val="00D47700"/>
    <w:rsid w:val="00D52C86"/>
    <w:rsid w:val="00D53F8A"/>
    <w:rsid w:val="00D65742"/>
    <w:rsid w:val="00D9686D"/>
    <w:rsid w:val="00DB3092"/>
    <w:rsid w:val="00E05FAD"/>
    <w:rsid w:val="00E113C0"/>
    <w:rsid w:val="00E33B3A"/>
    <w:rsid w:val="00E44BA7"/>
    <w:rsid w:val="00EE4C0B"/>
    <w:rsid w:val="00F000C4"/>
    <w:rsid w:val="00F364DB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E01"/>
  <w15:chartTrackingRefBased/>
  <w15:docId w15:val="{85413D1E-966C-4FDD-9073-06003BD8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05F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5FAD"/>
    <w:pPr>
      <w:keepNext/>
      <w:outlineLvl w:val="3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FA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05FA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05FAD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05F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05F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1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1F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E6C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Dereń</dc:creator>
  <cp:keywords/>
  <dc:description/>
  <cp:lastModifiedBy>Weronika Dereń</cp:lastModifiedBy>
  <cp:revision>24</cp:revision>
  <cp:lastPrinted>2022-05-19T08:57:00Z</cp:lastPrinted>
  <dcterms:created xsi:type="dcterms:W3CDTF">2022-05-23T08:09:00Z</dcterms:created>
  <dcterms:modified xsi:type="dcterms:W3CDTF">2025-08-05T07:16:00Z</dcterms:modified>
</cp:coreProperties>
</file>